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11135" w14:textId="555CD530" w:rsidR="00CB6043" w:rsidRPr="00CB6043" w:rsidRDefault="00CB6043" w:rsidP="004A3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04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76E5A79" wp14:editId="1E91AB14">
            <wp:extent cx="408305" cy="402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78806" w14:textId="77777777" w:rsidR="00CB6043" w:rsidRPr="00CB6043" w:rsidRDefault="00CB6043" w:rsidP="004A3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8C0D2" w14:textId="656B71BF" w:rsidR="004A3608" w:rsidRPr="00CB6043" w:rsidRDefault="004A3608" w:rsidP="004A3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043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14:paraId="278FD5EA" w14:textId="77777777" w:rsidR="004A3608" w:rsidRPr="00CB6043" w:rsidRDefault="004A3608" w:rsidP="004A3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AAEF9" w14:textId="1FC6C567" w:rsidR="004A3608" w:rsidRPr="00CB6043" w:rsidRDefault="004A3608" w:rsidP="004A3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043">
        <w:rPr>
          <w:rFonts w:ascii="Times New Roman" w:hAnsi="Times New Roman" w:cs="Times New Roman"/>
          <w:b/>
          <w:sz w:val="24"/>
          <w:szCs w:val="24"/>
        </w:rPr>
        <w:t>«Алтын микрофон – 2026»</w:t>
      </w:r>
    </w:p>
    <w:p w14:paraId="6E5742FF" w14:textId="1C60D3B9" w:rsidR="004A3608" w:rsidRPr="00CB6043" w:rsidRDefault="004A3608" w:rsidP="004A3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043">
        <w:rPr>
          <w:rFonts w:ascii="Times New Roman" w:hAnsi="Times New Roman" w:cs="Times New Roman"/>
          <w:b/>
          <w:sz w:val="24"/>
          <w:szCs w:val="24"/>
        </w:rPr>
        <w:t>XXI</w:t>
      </w:r>
      <w:r w:rsidR="00307184" w:rsidRPr="00307184">
        <w:rPr>
          <w:rFonts w:ascii="Times New Roman" w:hAnsi="Times New Roman" w:cs="Times New Roman"/>
          <w:b/>
          <w:sz w:val="24"/>
          <w:szCs w:val="24"/>
        </w:rPr>
        <w:t>І</w:t>
      </w:r>
      <w:r w:rsidRPr="00CB6043">
        <w:rPr>
          <w:rFonts w:ascii="Times New Roman" w:hAnsi="Times New Roman" w:cs="Times New Roman"/>
          <w:b/>
          <w:sz w:val="24"/>
          <w:szCs w:val="24"/>
        </w:rPr>
        <w:t xml:space="preserve"> Международный конкурс вокалистов</w:t>
      </w:r>
    </w:p>
    <w:p w14:paraId="24B227DA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5DDAD" w14:textId="065E4B8E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043">
        <w:rPr>
          <w:rFonts w:ascii="Times New Roman" w:hAnsi="Times New Roman" w:cs="Times New Roman"/>
          <w:b/>
          <w:sz w:val="24"/>
          <w:szCs w:val="24"/>
        </w:rPr>
        <w:t>Время проведения:</w:t>
      </w:r>
    </w:p>
    <w:p w14:paraId="7B85F95B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Выступления участников конкурса:</w:t>
      </w:r>
    </w:p>
    <w:p w14:paraId="5DBC0B26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13 августа 2026 года, 10:00 — первый тур;</w:t>
      </w:r>
    </w:p>
    <w:p w14:paraId="12048AA6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14 августа 2026 года, 10:00 — второй тур;</w:t>
      </w:r>
    </w:p>
    <w:p w14:paraId="5347AD9D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15 августа 2026 года, 19:00 — награждение победителей и гала-концерт.</w:t>
      </w:r>
    </w:p>
    <w:p w14:paraId="7FDC396C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3D8D3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043">
        <w:rPr>
          <w:rFonts w:ascii="Times New Roman" w:hAnsi="Times New Roman" w:cs="Times New Roman"/>
          <w:b/>
          <w:sz w:val="24"/>
          <w:szCs w:val="24"/>
        </w:rPr>
        <w:t>Место проведения конкурсных туров:</w:t>
      </w:r>
    </w:p>
    <w:p w14:paraId="48F1E268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Смарт-центр «</w:t>
      </w:r>
      <w:proofErr w:type="spellStart"/>
      <w:r w:rsidRPr="00CB6043">
        <w:rPr>
          <w:rFonts w:ascii="Times New Roman" w:hAnsi="Times New Roman" w:cs="Times New Roman"/>
          <w:sz w:val="24"/>
          <w:szCs w:val="24"/>
        </w:rPr>
        <w:t>IQostanay</w:t>
      </w:r>
      <w:proofErr w:type="spellEnd"/>
      <w:r w:rsidRPr="00CB6043">
        <w:rPr>
          <w:rFonts w:ascii="Times New Roman" w:hAnsi="Times New Roman" w:cs="Times New Roman"/>
          <w:sz w:val="24"/>
          <w:szCs w:val="24"/>
        </w:rPr>
        <w:t>», концертный зал.</w:t>
      </w:r>
    </w:p>
    <w:p w14:paraId="02877BC3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Адрес: проспект Н. Назарбаева, 172.</w:t>
      </w:r>
    </w:p>
    <w:p w14:paraId="7A9877F1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Место проведения гала-концерта:</w:t>
      </w:r>
    </w:p>
    <w:p w14:paraId="463E4532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Площадь областного акимата, проспект Аль-Фараби, 66.</w:t>
      </w:r>
    </w:p>
    <w:p w14:paraId="5DF177B0" w14:textId="77777777" w:rsidR="004A3608" w:rsidRPr="00CB6043" w:rsidRDefault="004A3608" w:rsidP="004A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DCE3B" w14:textId="663A90CB" w:rsidR="004A3608" w:rsidRPr="00307184" w:rsidRDefault="004A3608" w:rsidP="004A36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184">
        <w:rPr>
          <w:rFonts w:ascii="Times New Roman" w:hAnsi="Times New Roman" w:cs="Times New Roman"/>
          <w:b/>
          <w:i/>
          <w:sz w:val="24"/>
          <w:szCs w:val="24"/>
        </w:rPr>
        <w:t>С 13 по 15 августа 2026 года в смарт-центре «</w:t>
      </w:r>
      <w:proofErr w:type="spellStart"/>
      <w:r w:rsidRPr="00307184">
        <w:rPr>
          <w:rFonts w:ascii="Times New Roman" w:hAnsi="Times New Roman" w:cs="Times New Roman"/>
          <w:b/>
          <w:i/>
          <w:sz w:val="24"/>
          <w:szCs w:val="24"/>
        </w:rPr>
        <w:t>IQostanay</w:t>
      </w:r>
      <w:proofErr w:type="spellEnd"/>
      <w:r w:rsidRPr="00307184">
        <w:rPr>
          <w:rFonts w:ascii="Times New Roman" w:hAnsi="Times New Roman" w:cs="Times New Roman"/>
          <w:b/>
          <w:i/>
          <w:sz w:val="24"/>
          <w:szCs w:val="24"/>
        </w:rPr>
        <w:t>» города Костаная состоится XXI</w:t>
      </w:r>
      <w:r w:rsidR="00307184" w:rsidRPr="00307184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Pr="00307184">
        <w:rPr>
          <w:rFonts w:ascii="Times New Roman" w:hAnsi="Times New Roman" w:cs="Times New Roman"/>
          <w:b/>
          <w:i/>
          <w:sz w:val="24"/>
          <w:szCs w:val="24"/>
        </w:rPr>
        <w:t xml:space="preserve"> Международный конкурс вокалистов «Алтын микрофон – 2026».</w:t>
      </w:r>
    </w:p>
    <w:p w14:paraId="02952DA0" w14:textId="77777777" w:rsidR="00307184" w:rsidRPr="00CB6043" w:rsidRDefault="00307184" w:rsidP="004A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F53D6" w14:textId="69BE6AE7" w:rsidR="004A3608" w:rsidRDefault="004A3608" w:rsidP="003071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Цель конкурса — выявление и поддержка талантливых молодых исполнителей в области вокального искусства; развитие и популяризация идей духовного единства народа Казахстана, дружбы народов мира, межнационального и межкультурного творческого диалога; установление творческих связей и укрепление сотрудничества между коллективами и руководителями.</w:t>
      </w:r>
    </w:p>
    <w:p w14:paraId="49181674" w14:textId="77777777" w:rsidR="00CB6043" w:rsidRPr="00CB6043" w:rsidRDefault="00CB6043" w:rsidP="004A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02098" w14:textId="77777777" w:rsidR="004A3608" w:rsidRPr="00CB6043" w:rsidRDefault="004A3608" w:rsidP="004A36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043"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14:paraId="131F379F" w14:textId="77777777" w:rsidR="004A3608" w:rsidRPr="00CB6043" w:rsidRDefault="004A3608" w:rsidP="004A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учредитель конкурса — акимат Костанайской области;</w:t>
      </w:r>
    </w:p>
    <w:p w14:paraId="7AEF966D" w14:textId="3C22479E" w:rsidR="004A3608" w:rsidRDefault="004A3608" w:rsidP="004A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уполномоченный орган конкурса — ГУ «Управление культуры акимата Костанайской области».</w:t>
      </w:r>
    </w:p>
    <w:p w14:paraId="0A224C52" w14:textId="77777777" w:rsidR="00CB6043" w:rsidRPr="00CB6043" w:rsidRDefault="00CB6043" w:rsidP="004A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B749A" w14:textId="67E2A469" w:rsidR="004A3608" w:rsidRDefault="004A3608" w:rsidP="003071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 xml:space="preserve">Лауреаты и дипломанты конкурса будут награждены дипломами и ценными призами. Обладатель главного приза конкурса (Гран-при) будет награждён специальным призом </w:t>
      </w:r>
      <w:proofErr w:type="spellStart"/>
      <w:r w:rsidRPr="00CB6043"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 w:rsidRPr="00CB6043">
        <w:rPr>
          <w:rFonts w:ascii="Times New Roman" w:hAnsi="Times New Roman" w:cs="Times New Roman"/>
          <w:sz w:val="24"/>
          <w:szCs w:val="24"/>
        </w:rPr>
        <w:t xml:space="preserve"> Костанайской области.</w:t>
      </w:r>
    </w:p>
    <w:p w14:paraId="7CCA2CC1" w14:textId="77777777" w:rsidR="00307184" w:rsidRDefault="00307184" w:rsidP="003071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7DDD307" w14:textId="0990A7A9" w:rsidR="004A3608" w:rsidRPr="00CB6043" w:rsidRDefault="004A3608" w:rsidP="003071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По решению организационного комитета и жюри победители конкурса «Алтын микрофон» (обладатель Гран-при и лауреаты) получат право в течение года принять участие в международных конкурсах, проводимых в Казахстане, России, Беларуси, Болгарии или других странах Европы и Азии.</w:t>
      </w:r>
    </w:p>
    <w:p w14:paraId="13F5A8BC" w14:textId="77777777" w:rsidR="004A3608" w:rsidRPr="00CB6043" w:rsidRDefault="004A3608" w:rsidP="003071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6043">
        <w:rPr>
          <w:rFonts w:ascii="Times New Roman" w:hAnsi="Times New Roman" w:cs="Times New Roman"/>
          <w:sz w:val="24"/>
          <w:szCs w:val="24"/>
        </w:rPr>
        <w:t>Приглашаем представителей средств массовой информации области принять участие в освещении данного культурного мероприятия и оказать информационную поддержку.</w:t>
      </w:r>
    </w:p>
    <w:p w14:paraId="5256EB12" w14:textId="77777777" w:rsidR="004A3608" w:rsidRPr="00CB6043" w:rsidRDefault="004A3608" w:rsidP="004A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4E2E9" w14:textId="77777777" w:rsidR="004A3608" w:rsidRPr="00307184" w:rsidRDefault="004A3608" w:rsidP="004A36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7184">
        <w:rPr>
          <w:rFonts w:ascii="Times New Roman" w:hAnsi="Times New Roman" w:cs="Times New Roman"/>
          <w:i/>
          <w:sz w:val="24"/>
          <w:szCs w:val="24"/>
        </w:rPr>
        <w:t>Дополнительную информацию можно получить по следующим контактам:</w:t>
      </w:r>
    </w:p>
    <w:p w14:paraId="6401E886" w14:textId="77777777" w:rsidR="004A3608" w:rsidRPr="00307184" w:rsidRDefault="004A3608" w:rsidP="004A36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7184">
        <w:rPr>
          <w:rFonts w:ascii="Times New Roman" w:hAnsi="Times New Roman" w:cs="Times New Roman"/>
          <w:i/>
          <w:sz w:val="24"/>
          <w:szCs w:val="24"/>
        </w:rPr>
        <w:t>тел.: +7 (7142) 560-129</w:t>
      </w:r>
    </w:p>
    <w:p w14:paraId="38423B77" w14:textId="4EE1CED1" w:rsidR="004A3608" w:rsidRPr="00307184" w:rsidRDefault="004A3608" w:rsidP="004A36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7184">
        <w:rPr>
          <w:rFonts w:ascii="Times New Roman" w:hAnsi="Times New Roman" w:cs="Times New Roman"/>
          <w:i/>
          <w:sz w:val="24"/>
          <w:szCs w:val="24"/>
        </w:rPr>
        <w:t>email</w:t>
      </w:r>
      <w:proofErr w:type="spellEnd"/>
      <w:r w:rsidRPr="00307184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307184" w:rsidRPr="00307184">
          <w:rPr>
            <w:rStyle w:val="a3"/>
            <w:rFonts w:ascii="Times New Roman" w:hAnsi="Times New Roman" w:cs="Times New Roman"/>
            <w:i/>
            <w:sz w:val="24"/>
            <w:szCs w:val="24"/>
          </w:rPr>
          <w:t>hsb@ocsnt.kz</w:t>
        </w:r>
      </w:hyperlink>
    </w:p>
    <w:p w14:paraId="33EF846E" w14:textId="77777777" w:rsidR="00307184" w:rsidRPr="00307184" w:rsidRDefault="00307184" w:rsidP="003071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7184">
        <w:rPr>
          <w:rFonts w:ascii="Times New Roman" w:hAnsi="Times New Roman" w:cs="Times New Roman"/>
          <w:i/>
          <w:sz w:val="24"/>
          <w:szCs w:val="24"/>
        </w:rPr>
        <w:t>website</w:t>
      </w:r>
      <w:proofErr w:type="spellEnd"/>
      <w:r w:rsidRPr="00307184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307184">
          <w:rPr>
            <w:rStyle w:val="a3"/>
            <w:rFonts w:ascii="Times New Roman" w:hAnsi="Times New Roman" w:cs="Times New Roman"/>
            <w:i/>
            <w:sz w:val="24"/>
            <w:szCs w:val="24"/>
          </w:rPr>
          <w:t>www.ocsnt.kz</w:t>
        </w:r>
      </w:hyperlink>
    </w:p>
    <w:p w14:paraId="119B22DC" w14:textId="77777777" w:rsidR="00307184" w:rsidRDefault="00307184" w:rsidP="004A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75149" w14:textId="77777777" w:rsidR="00307184" w:rsidRPr="00CB6043" w:rsidRDefault="00307184" w:rsidP="004A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08D3E" w14:textId="77777777" w:rsidR="004A3608" w:rsidRPr="00CB6043" w:rsidRDefault="004A3608" w:rsidP="004A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608" w:rsidRPr="00CB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D7"/>
    <w:rsid w:val="001630D7"/>
    <w:rsid w:val="001C4C5B"/>
    <w:rsid w:val="00307184"/>
    <w:rsid w:val="004A3608"/>
    <w:rsid w:val="00C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78C5"/>
  <w15:chartTrackingRefBased/>
  <w15:docId w15:val="{C91756A6-92D3-44E0-8278-3B233180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6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csnt.kz" TargetMode="External"/><Relationship Id="rId5" Type="http://schemas.openxmlformats.org/officeDocument/2006/relationships/hyperlink" Target="mailto:hsb@ocsnt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2026-07-15T09:15:00Z</dcterms:created>
  <dcterms:modified xsi:type="dcterms:W3CDTF">2026-07-15T09:27:00Z</dcterms:modified>
</cp:coreProperties>
</file>