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866A4" w14:textId="13DB2375" w:rsidR="00885A98" w:rsidRDefault="00140E5C" w:rsidP="00885A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5215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әкімдігінің мәдениет басқармасының «Облыстық көркемөнерпаздар халық шығармашылығы мен кинобейнеқор орталығы</w:t>
      </w:r>
      <w:r w:rsidR="00885A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КМҚК қызметіндегі сыбайлас жемқорлық тәуекелдерін ішкі талдау нәтижелерін жария талқылауды бастау туралы </w:t>
      </w:r>
    </w:p>
    <w:p w14:paraId="123692A6" w14:textId="77777777" w:rsidR="00885A98" w:rsidRDefault="00885A98" w:rsidP="00885A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анонс</w:t>
      </w:r>
    </w:p>
    <w:p w14:paraId="52A4A187" w14:textId="77777777" w:rsidR="00885A98" w:rsidRDefault="00885A98" w:rsidP="00885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D58CDD" w14:textId="5082F08D" w:rsidR="00885A98" w:rsidRDefault="00140E5C" w:rsidP="00885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0E5C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әкімдігінің мәдениет басқармасының «Облыстық көркемөнерпаздар халық шығармашылығы мен кинобейнеқор орталығы</w:t>
      </w:r>
      <w:r w:rsidR="00885A98">
        <w:rPr>
          <w:rFonts w:ascii="Times New Roman" w:hAnsi="Times New Roman" w:cs="Times New Roman"/>
          <w:sz w:val="28"/>
          <w:szCs w:val="28"/>
          <w:lang w:val="kk-KZ"/>
        </w:rPr>
        <w:t xml:space="preserve">» КМҚК сыбайлас жемқорлық тәуекелдерін ішкі талдау нәтижелерін жария талқылау туралы хабарлайды. </w:t>
      </w:r>
    </w:p>
    <w:p w14:paraId="6B89C570" w14:textId="2710B3B2" w:rsidR="00885A98" w:rsidRDefault="00885A98" w:rsidP="00885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Мүдделі тұлғалар осы іс-шараға қатыса алады. Іс-шара 202</w:t>
      </w:r>
      <w:r w:rsidR="00140E5C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5659E8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9E8" w:rsidRPr="005659E8">
        <w:rPr>
          <w:rFonts w:ascii="Times New Roman" w:hAnsi="Times New Roman" w:cs="Times New Roman"/>
          <w:sz w:val="28"/>
          <w:szCs w:val="28"/>
          <w:lang w:val="kk-KZ"/>
        </w:rPr>
        <w:t xml:space="preserve">маусымда </w:t>
      </w:r>
      <w:r w:rsidR="00140E5C">
        <w:rPr>
          <w:rFonts w:ascii="Times New Roman" w:hAnsi="Times New Roman" w:cs="Times New Roman"/>
          <w:sz w:val="28"/>
          <w:szCs w:val="28"/>
          <w:lang w:val="kk-KZ"/>
        </w:rPr>
        <w:t>Қостанай қ.,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E5C">
        <w:rPr>
          <w:rFonts w:ascii="Times New Roman" w:hAnsi="Times New Roman" w:cs="Times New Roman"/>
          <w:sz w:val="28"/>
          <w:szCs w:val="28"/>
          <w:lang w:val="kk-KZ"/>
        </w:rPr>
        <w:t>Лермонотова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к-сі, </w:t>
      </w:r>
      <w:r w:rsidR="00140E5C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>, тел.</w:t>
      </w:r>
      <w:r w:rsidR="00140E5C" w:rsidRPr="00140E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E5C" w:rsidRPr="00140E5C">
        <w:rPr>
          <w:rFonts w:ascii="Times New Roman" w:hAnsi="Times New Roman" w:cs="Times New Roman"/>
          <w:sz w:val="28"/>
          <w:szCs w:val="28"/>
          <w:lang w:val="kk-KZ"/>
        </w:rPr>
        <w:t>56-24-28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бойынша өткізіледі. </w:t>
      </w:r>
      <w:r w:rsidR="00140E5C" w:rsidRPr="00140E5C">
        <w:rPr>
          <w:rFonts w:ascii="Times New Roman" w:hAnsi="Times New Roman" w:cs="Times New Roman"/>
          <w:sz w:val="28"/>
          <w:szCs w:val="28"/>
          <w:lang w:val="kk-KZ"/>
        </w:rPr>
        <w:t>(</w:t>
      </w:r>
      <w:bookmarkStart w:id="0" w:name="_GoBack"/>
      <w:bookmarkEnd w:id="0"/>
      <w:r w:rsidR="00140E5C" w:rsidRPr="00140E5C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әкімдігінің мәдениет басқармасының «Облыстық көркемөнерпаздар халық шығармашылығы мен кинобейнеқор орталығы</w:t>
      </w:r>
      <w:r w:rsidR="004E503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КМҚК).</w:t>
      </w:r>
    </w:p>
    <w:p w14:paraId="4C3AB365" w14:textId="77777777" w:rsidR="00885A98" w:rsidRPr="005659E8" w:rsidRDefault="00885A98" w:rsidP="00D5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32A47D" w14:textId="725F9F35" w:rsidR="00D57C82" w:rsidRDefault="00D57C82" w:rsidP="00D5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Анонс</w:t>
      </w:r>
    </w:p>
    <w:p w14:paraId="6EDD4977" w14:textId="209DBC8C" w:rsidR="00D57C82" w:rsidRDefault="00D57C82" w:rsidP="00D5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начале публичного обсуждения результатов внутреннего анализа коррупционных рисков в деятельности КГКП «</w:t>
      </w:r>
      <w:r w:rsidR="005E57E2">
        <w:rPr>
          <w:rFonts w:ascii="Times New Roman" w:hAnsi="Times New Roman" w:cs="Times New Roman"/>
          <w:b/>
          <w:sz w:val="28"/>
          <w:szCs w:val="28"/>
        </w:rPr>
        <w:t xml:space="preserve">Областной центр самодеятельного народного творчества и </w:t>
      </w:r>
      <w:proofErr w:type="spellStart"/>
      <w:r w:rsidR="005E57E2">
        <w:rPr>
          <w:rFonts w:ascii="Times New Roman" w:hAnsi="Times New Roman" w:cs="Times New Roman"/>
          <w:b/>
          <w:sz w:val="28"/>
          <w:szCs w:val="28"/>
        </w:rPr>
        <w:t>киновидеофонда</w:t>
      </w:r>
      <w:proofErr w:type="spellEnd"/>
      <w:r w:rsidR="005E57E2" w:rsidRPr="00502DA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E57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57E2">
        <w:rPr>
          <w:rFonts w:ascii="Times New Roman" w:hAnsi="Times New Roman" w:cs="Times New Roman"/>
          <w:b/>
          <w:sz w:val="28"/>
          <w:szCs w:val="28"/>
        </w:rPr>
        <w:t>Управления культуры акимата Костанайской области</w:t>
      </w:r>
    </w:p>
    <w:p w14:paraId="3A585650" w14:textId="77777777" w:rsidR="00D57C82" w:rsidRDefault="00D57C82" w:rsidP="00D5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6812A" w14:textId="4B49F5D8" w:rsidR="004074DD" w:rsidRDefault="00D57C82" w:rsidP="00D57C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 w:rsidR="005E57E2" w:rsidRPr="005E57E2">
        <w:rPr>
          <w:rFonts w:ascii="Times New Roman" w:hAnsi="Times New Roman" w:cs="Times New Roman"/>
          <w:sz w:val="28"/>
          <w:szCs w:val="28"/>
        </w:rPr>
        <w:t xml:space="preserve">Областной центр самодеятельного народного творчества и </w:t>
      </w:r>
      <w:proofErr w:type="spellStart"/>
      <w:r w:rsidR="005E57E2" w:rsidRPr="005E57E2">
        <w:rPr>
          <w:rFonts w:ascii="Times New Roman" w:hAnsi="Times New Roman" w:cs="Times New Roman"/>
          <w:sz w:val="28"/>
          <w:szCs w:val="28"/>
        </w:rPr>
        <w:t>киновидеофонда</w:t>
      </w:r>
      <w:proofErr w:type="spellEnd"/>
      <w:r w:rsidR="005E57E2" w:rsidRPr="005E57E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E57E2" w:rsidRPr="005E57E2">
        <w:rPr>
          <w:rFonts w:ascii="Times New Roman" w:hAnsi="Times New Roman" w:cs="Times New Roman"/>
          <w:sz w:val="28"/>
          <w:szCs w:val="28"/>
        </w:rPr>
        <w:t>Управления культуры акимата Костанайской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о проведении публичного обсуждения </w:t>
      </w:r>
      <w:r w:rsidRPr="00D57C82">
        <w:rPr>
          <w:rFonts w:ascii="Times New Roman" w:hAnsi="Times New Roman" w:cs="Times New Roman"/>
          <w:sz w:val="28"/>
          <w:szCs w:val="28"/>
        </w:rPr>
        <w:t>результатов внутреннего анализа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386B23" w14:textId="29FED230" w:rsidR="00D57C82" w:rsidRPr="00D57C82" w:rsidRDefault="00D57C82" w:rsidP="00D57C82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принять участие в данном мероприятии. Мероприятие будет проводиться </w:t>
      </w:r>
      <w:r w:rsidR="0058039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394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E57E2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г.</w:t>
      </w:r>
      <w:r w:rsidR="005E5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7E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5E57E2">
        <w:rPr>
          <w:rFonts w:ascii="Times New Roman" w:hAnsi="Times New Roman" w:cs="Times New Roman"/>
          <w:sz w:val="28"/>
          <w:szCs w:val="28"/>
        </w:rPr>
        <w:t>, ул. Лермонтова,15</w:t>
      </w:r>
      <w:r>
        <w:rPr>
          <w:rFonts w:ascii="Times New Roman" w:hAnsi="Times New Roman" w:cs="Times New Roman"/>
          <w:sz w:val="28"/>
          <w:szCs w:val="28"/>
        </w:rPr>
        <w:t>, тел.</w:t>
      </w:r>
      <w:r w:rsidR="005E57E2">
        <w:rPr>
          <w:rFonts w:ascii="Times New Roman" w:hAnsi="Times New Roman" w:cs="Times New Roman"/>
          <w:sz w:val="28"/>
          <w:szCs w:val="28"/>
        </w:rPr>
        <w:t>5</w:t>
      </w:r>
      <w:r w:rsidR="00140E5C">
        <w:rPr>
          <w:rFonts w:ascii="Times New Roman" w:hAnsi="Times New Roman" w:cs="Times New Roman"/>
          <w:sz w:val="28"/>
          <w:szCs w:val="28"/>
        </w:rPr>
        <w:t>6</w:t>
      </w:r>
      <w:r w:rsidR="005E57E2">
        <w:rPr>
          <w:rFonts w:ascii="Times New Roman" w:hAnsi="Times New Roman" w:cs="Times New Roman"/>
          <w:sz w:val="28"/>
          <w:szCs w:val="28"/>
        </w:rPr>
        <w:t>-</w:t>
      </w:r>
      <w:r w:rsidR="00140E5C">
        <w:rPr>
          <w:rFonts w:ascii="Times New Roman" w:hAnsi="Times New Roman" w:cs="Times New Roman"/>
          <w:sz w:val="28"/>
          <w:szCs w:val="28"/>
        </w:rPr>
        <w:t>24-28</w:t>
      </w:r>
      <w:r>
        <w:rPr>
          <w:rFonts w:ascii="Times New Roman" w:hAnsi="Times New Roman" w:cs="Times New Roman"/>
          <w:sz w:val="28"/>
          <w:szCs w:val="28"/>
        </w:rPr>
        <w:t xml:space="preserve"> (КГКП </w:t>
      </w:r>
      <w:r w:rsidR="005E57E2">
        <w:rPr>
          <w:rFonts w:ascii="Times New Roman" w:hAnsi="Times New Roman" w:cs="Times New Roman"/>
          <w:sz w:val="28"/>
          <w:szCs w:val="28"/>
        </w:rPr>
        <w:t>«</w:t>
      </w:r>
      <w:r w:rsidR="005E57E2" w:rsidRPr="005E57E2">
        <w:rPr>
          <w:rFonts w:ascii="Times New Roman" w:hAnsi="Times New Roman" w:cs="Times New Roman"/>
          <w:sz w:val="28"/>
          <w:szCs w:val="28"/>
        </w:rPr>
        <w:t xml:space="preserve">Областной центр самодеятельного народного творчества и </w:t>
      </w:r>
      <w:proofErr w:type="spellStart"/>
      <w:r w:rsidR="005E57E2" w:rsidRPr="005E57E2">
        <w:rPr>
          <w:rFonts w:ascii="Times New Roman" w:hAnsi="Times New Roman" w:cs="Times New Roman"/>
          <w:sz w:val="28"/>
          <w:szCs w:val="28"/>
        </w:rPr>
        <w:t>киновидеофонда</w:t>
      </w:r>
      <w:proofErr w:type="spellEnd"/>
      <w:r w:rsidR="005E57E2" w:rsidRPr="005E57E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E57E2" w:rsidRPr="005E57E2">
        <w:rPr>
          <w:rFonts w:ascii="Times New Roman" w:hAnsi="Times New Roman" w:cs="Times New Roman"/>
          <w:sz w:val="28"/>
          <w:szCs w:val="28"/>
        </w:rPr>
        <w:t>Управления культуры акимата Костанайской области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D57C82" w:rsidRPr="00D5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C606C"/>
    <w:multiLevelType w:val="hybridMultilevel"/>
    <w:tmpl w:val="F18E988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DD"/>
    <w:rsid w:val="000C2D75"/>
    <w:rsid w:val="000D538B"/>
    <w:rsid w:val="00130D49"/>
    <w:rsid w:val="00140E5C"/>
    <w:rsid w:val="0027130F"/>
    <w:rsid w:val="003B0EE7"/>
    <w:rsid w:val="004074DD"/>
    <w:rsid w:val="004E5034"/>
    <w:rsid w:val="005338C7"/>
    <w:rsid w:val="005659E8"/>
    <w:rsid w:val="00580394"/>
    <w:rsid w:val="005914CA"/>
    <w:rsid w:val="005E57E2"/>
    <w:rsid w:val="006E26C2"/>
    <w:rsid w:val="00885A98"/>
    <w:rsid w:val="009640A1"/>
    <w:rsid w:val="00CE3BD5"/>
    <w:rsid w:val="00CF54E4"/>
    <w:rsid w:val="00D57C82"/>
    <w:rsid w:val="00F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8836"/>
  <w15:chartTrackingRefBased/>
  <w15:docId w15:val="{F12617D3-AEEF-492E-A2D7-3782C78E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Sko</cp:lastModifiedBy>
  <cp:revision>3</cp:revision>
  <dcterms:created xsi:type="dcterms:W3CDTF">2026-05-27T16:48:00Z</dcterms:created>
  <dcterms:modified xsi:type="dcterms:W3CDTF">2026-05-27T17:09:00Z</dcterms:modified>
</cp:coreProperties>
</file>