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5C1F" w:rsidRDefault="00104172" w:rsidP="00805C1F">
      <w:pPr>
        <w:jc w:val="center"/>
        <w:rPr>
          <w:b/>
          <w:sz w:val="28"/>
          <w:szCs w:val="28"/>
          <w:u w:val="single"/>
        </w:rPr>
      </w:pPr>
      <w:r w:rsidRPr="00104172">
        <w:rPr>
          <w:b/>
          <w:sz w:val="28"/>
          <w:szCs w:val="28"/>
        </w:rPr>
        <w:drawing>
          <wp:anchor distT="0" distB="0" distL="114300" distR="114300" simplePos="0" relativeHeight="251662336" behindDoc="1" locked="0" layoutInCell="1" allowOverlap="1">
            <wp:simplePos x="0" y="0"/>
            <wp:positionH relativeFrom="column">
              <wp:posOffset>2604770</wp:posOffset>
            </wp:positionH>
            <wp:positionV relativeFrom="paragraph">
              <wp:posOffset>-651510</wp:posOffset>
            </wp:positionV>
            <wp:extent cx="3733800" cy="2009775"/>
            <wp:effectExtent l="0" t="0" r="0" b="9525"/>
            <wp:wrapTight wrapText="bothSides">
              <wp:wrapPolygon edited="0">
                <wp:start x="0" y="0"/>
                <wp:lineTo x="0" y="21498"/>
                <wp:lineTo x="21490" y="21498"/>
                <wp:lineTo x="21490" y="0"/>
                <wp:lineTo x="0" y="0"/>
              </wp:wrapPolygon>
            </wp:wrapTight>
            <wp:docPr id="5" name="Рисунок 1" descr="C:\Users\IRINA_PC\Desktop\Скан_2017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PC\Desktop\Скан_20170220.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009775"/>
                    </a:xfrm>
                    <a:prstGeom prst="rect">
                      <a:avLst/>
                    </a:prstGeom>
                    <a:noFill/>
                    <a:ln>
                      <a:noFill/>
                    </a:ln>
                  </pic:spPr>
                </pic:pic>
              </a:graphicData>
            </a:graphic>
          </wp:anchor>
        </w:drawing>
      </w:r>
    </w:p>
    <w:p w:rsidR="00805C1F" w:rsidRDefault="00104172" w:rsidP="00805C1F">
      <w:pPr>
        <w:ind w:firstLine="1134"/>
        <w:jc w:val="center"/>
        <w:rPr>
          <w:b/>
          <w:color w:val="365F91" w:themeColor="accent1" w:themeShade="BF"/>
          <w:sz w:val="36"/>
          <w:szCs w:val="36"/>
        </w:rPr>
      </w:pPr>
      <w:r>
        <w:rPr>
          <w:b/>
          <w:noProof/>
          <w:color w:val="365F91" w:themeColor="accent1" w:themeShade="BF"/>
          <w:sz w:val="36"/>
          <w:szCs w:val="36"/>
        </w:rPr>
        <w:drawing>
          <wp:anchor distT="0" distB="0" distL="114300" distR="114300" simplePos="0" relativeHeight="251660288" behindDoc="1" locked="0" layoutInCell="1" allowOverlap="1">
            <wp:simplePos x="0" y="0"/>
            <wp:positionH relativeFrom="column">
              <wp:posOffset>-115570</wp:posOffset>
            </wp:positionH>
            <wp:positionV relativeFrom="paragraph">
              <wp:posOffset>728980</wp:posOffset>
            </wp:positionV>
            <wp:extent cx="1988820" cy="2072640"/>
            <wp:effectExtent l="19050" t="0" r="0" b="0"/>
            <wp:wrapTight wrapText="bothSides">
              <wp:wrapPolygon edited="0">
                <wp:start x="7034" y="0"/>
                <wp:lineTo x="2897" y="2581"/>
                <wp:lineTo x="2690" y="6353"/>
                <wp:lineTo x="3517" y="9529"/>
                <wp:lineTo x="2690" y="12706"/>
                <wp:lineTo x="1034" y="14096"/>
                <wp:lineTo x="-207" y="15485"/>
                <wp:lineTo x="0" y="19456"/>
                <wp:lineTo x="2690" y="21441"/>
                <wp:lineTo x="3103" y="21441"/>
                <wp:lineTo x="6414" y="21441"/>
                <wp:lineTo x="7034" y="21441"/>
                <wp:lineTo x="9310" y="19456"/>
                <wp:lineTo x="9517" y="19059"/>
                <wp:lineTo x="9931" y="16279"/>
                <wp:lineTo x="12621" y="15882"/>
                <wp:lineTo x="21310" y="13500"/>
                <wp:lineTo x="21310" y="12706"/>
                <wp:lineTo x="21517" y="9926"/>
                <wp:lineTo x="21517" y="8934"/>
                <wp:lineTo x="9517" y="6353"/>
                <wp:lineTo x="10552" y="3375"/>
                <wp:lineTo x="11379" y="3176"/>
                <wp:lineTo x="10552" y="2184"/>
                <wp:lineTo x="8069" y="0"/>
                <wp:lineTo x="7034" y="0"/>
              </wp:wrapPolygon>
            </wp:wrapTight>
            <wp:docPr id="2" name="Рисунок 3" descr="C:\Users\Elena\Desktop\уейц43е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уейц43е465.png"/>
                    <pic:cNvPicPr>
                      <a:picLocks noChangeAspect="1" noChangeArrowheads="1"/>
                    </pic:cNvPicPr>
                  </pic:nvPicPr>
                  <pic:blipFill>
                    <a:blip r:embed="rId9" cstate="print"/>
                    <a:srcRect/>
                    <a:stretch>
                      <a:fillRect/>
                    </a:stretch>
                  </pic:blipFill>
                  <pic:spPr bwMode="auto">
                    <a:xfrm>
                      <a:off x="0" y="0"/>
                      <a:ext cx="1988820" cy="2072640"/>
                    </a:xfrm>
                    <a:prstGeom prst="rect">
                      <a:avLst/>
                    </a:prstGeom>
                    <a:noFill/>
                    <a:ln w="9525">
                      <a:noFill/>
                      <a:miter lim="800000"/>
                      <a:headEnd/>
                      <a:tailEnd/>
                    </a:ln>
                  </pic:spPr>
                </pic:pic>
              </a:graphicData>
            </a:graphic>
          </wp:anchor>
        </w:drawing>
      </w:r>
    </w:p>
    <w:p w:rsidR="00805C1F" w:rsidRDefault="00B666FE" w:rsidP="00805C1F">
      <w:pPr>
        <w:ind w:left="3261"/>
        <w:jc w:val="center"/>
        <w:rPr>
          <w:b/>
          <w:color w:val="365F91" w:themeColor="accent1" w:themeShade="BF"/>
          <w:sz w:val="36"/>
          <w:szCs w:val="36"/>
        </w:rPr>
      </w:pPr>
      <w:r w:rsidRPr="00851D9B">
        <w:rPr>
          <w:b/>
          <w:color w:val="365F91" w:themeColor="accent1" w:themeShade="BF"/>
          <w:sz w:val="36"/>
          <w:szCs w:val="36"/>
        </w:rPr>
        <w:t>ПОЛОЖЕНИЕ</w:t>
      </w:r>
    </w:p>
    <w:p w:rsidR="00DB199F" w:rsidRPr="00DB199F" w:rsidRDefault="00805C1F" w:rsidP="00805C1F">
      <w:pPr>
        <w:ind w:left="3261"/>
        <w:jc w:val="center"/>
        <w:rPr>
          <w:b/>
          <w:color w:val="365F91" w:themeColor="accent1" w:themeShade="BF"/>
          <w:sz w:val="36"/>
          <w:szCs w:val="36"/>
        </w:rPr>
      </w:pPr>
      <w:r>
        <w:rPr>
          <w:b/>
          <w:color w:val="365F91" w:themeColor="accent1" w:themeShade="BF"/>
          <w:sz w:val="36"/>
          <w:szCs w:val="36"/>
        </w:rPr>
        <w:t xml:space="preserve"> </w:t>
      </w:r>
      <w:r w:rsidRPr="00B666FE">
        <w:rPr>
          <w:b/>
          <w:color w:val="365F91" w:themeColor="accent1" w:themeShade="BF"/>
          <w:sz w:val="36"/>
          <w:szCs w:val="36"/>
        </w:rPr>
        <w:t xml:space="preserve"> </w:t>
      </w:r>
      <w:r w:rsidR="00F21810">
        <w:rPr>
          <w:b/>
          <w:color w:val="365F91" w:themeColor="accent1" w:themeShade="BF"/>
          <w:sz w:val="36"/>
          <w:szCs w:val="36"/>
          <w:lang w:val="en-US"/>
        </w:rPr>
        <w:t>X</w:t>
      </w:r>
      <w:r w:rsidRPr="00B666FE">
        <w:rPr>
          <w:b/>
          <w:color w:val="365F91" w:themeColor="accent1" w:themeShade="BF"/>
          <w:sz w:val="36"/>
          <w:szCs w:val="36"/>
          <w:lang w:val="en-US"/>
        </w:rPr>
        <w:t>V</w:t>
      </w:r>
      <w:r w:rsidR="00DB199F">
        <w:rPr>
          <w:b/>
          <w:color w:val="365F91" w:themeColor="accent1" w:themeShade="BF"/>
          <w:sz w:val="36"/>
          <w:szCs w:val="36"/>
          <w:lang w:val="en-US"/>
        </w:rPr>
        <w:t>I</w:t>
      </w:r>
      <w:r w:rsidR="000767E4">
        <w:rPr>
          <w:b/>
          <w:color w:val="365F91" w:themeColor="accent1" w:themeShade="BF"/>
          <w:sz w:val="36"/>
          <w:szCs w:val="36"/>
          <w:lang w:val="en-US"/>
        </w:rPr>
        <w:t>I</w:t>
      </w:r>
      <w:r w:rsidR="00DB199F">
        <w:rPr>
          <w:b/>
          <w:color w:val="365F91" w:themeColor="accent1" w:themeShade="BF"/>
          <w:sz w:val="36"/>
          <w:szCs w:val="36"/>
        </w:rPr>
        <w:t xml:space="preserve"> Международного</w:t>
      </w:r>
    </w:p>
    <w:p w:rsidR="00805C1F" w:rsidRDefault="00DB199F" w:rsidP="00805C1F">
      <w:pPr>
        <w:ind w:left="3261"/>
        <w:jc w:val="center"/>
        <w:rPr>
          <w:b/>
          <w:color w:val="365F91" w:themeColor="accent1" w:themeShade="BF"/>
          <w:sz w:val="36"/>
          <w:szCs w:val="36"/>
        </w:rPr>
      </w:pPr>
      <w:r>
        <w:rPr>
          <w:b/>
          <w:color w:val="365F91" w:themeColor="accent1" w:themeShade="BF"/>
          <w:sz w:val="36"/>
          <w:szCs w:val="36"/>
        </w:rPr>
        <w:t xml:space="preserve"> конкурса</w:t>
      </w:r>
      <w:r w:rsidR="00805C1F">
        <w:rPr>
          <w:b/>
          <w:color w:val="365F91" w:themeColor="accent1" w:themeShade="BF"/>
          <w:sz w:val="36"/>
          <w:szCs w:val="36"/>
        </w:rPr>
        <w:t xml:space="preserve"> в</w:t>
      </w:r>
      <w:r w:rsidR="00805C1F" w:rsidRPr="00B666FE">
        <w:rPr>
          <w:b/>
          <w:color w:val="365F91" w:themeColor="accent1" w:themeShade="BF"/>
          <w:sz w:val="36"/>
          <w:szCs w:val="36"/>
        </w:rPr>
        <w:t>окалистов</w:t>
      </w:r>
      <w:r w:rsidR="00805C1F">
        <w:rPr>
          <w:b/>
          <w:color w:val="365F91" w:themeColor="accent1" w:themeShade="BF"/>
          <w:sz w:val="36"/>
          <w:szCs w:val="36"/>
        </w:rPr>
        <w:t xml:space="preserve"> </w:t>
      </w:r>
    </w:p>
    <w:p w:rsidR="00805C1F" w:rsidRPr="00B666FE" w:rsidRDefault="00805C1F" w:rsidP="00805C1F">
      <w:pPr>
        <w:ind w:left="3261"/>
        <w:jc w:val="center"/>
        <w:rPr>
          <w:b/>
          <w:color w:val="B8970C"/>
          <w:sz w:val="56"/>
          <w:szCs w:val="56"/>
        </w:rPr>
      </w:pPr>
      <w:r w:rsidRPr="00B666FE">
        <w:rPr>
          <w:b/>
          <w:color w:val="B8970C"/>
          <w:sz w:val="56"/>
          <w:szCs w:val="56"/>
        </w:rPr>
        <w:t>«</w:t>
      </w:r>
      <w:r w:rsidR="00DB199F">
        <w:rPr>
          <w:b/>
          <w:color w:val="B8970C"/>
          <w:sz w:val="56"/>
          <w:szCs w:val="56"/>
        </w:rPr>
        <w:t>Алтын</w:t>
      </w:r>
      <w:r>
        <w:rPr>
          <w:b/>
          <w:color w:val="B8970C"/>
          <w:sz w:val="56"/>
          <w:szCs w:val="56"/>
        </w:rPr>
        <w:t xml:space="preserve"> </w:t>
      </w:r>
      <w:r w:rsidR="00E9130C">
        <w:rPr>
          <w:b/>
          <w:color w:val="B8970C"/>
          <w:sz w:val="56"/>
          <w:szCs w:val="56"/>
          <w:lang w:val="kk-KZ"/>
        </w:rPr>
        <w:t>м</w:t>
      </w:r>
      <w:r w:rsidRPr="00B666FE">
        <w:rPr>
          <w:b/>
          <w:color w:val="B8970C"/>
          <w:sz w:val="56"/>
          <w:szCs w:val="56"/>
        </w:rPr>
        <w:t>икрофон»</w:t>
      </w:r>
    </w:p>
    <w:p w:rsidR="00805C1F" w:rsidRPr="00B666FE" w:rsidRDefault="00805C1F" w:rsidP="00805C1F">
      <w:pPr>
        <w:ind w:left="3261"/>
        <w:jc w:val="center"/>
        <w:rPr>
          <w:b/>
          <w:color w:val="365F91" w:themeColor="accent1" w:themeShade="BF"/>
          <w:sz w:val="28"/>
          <w:szCs w:val="28"/>
        </w:rPr>
      </w:pPr>
      <w:r w:rsidRPr="00B666FE">
        <w:rPr>
          <w:b/>
          <w:color w:val="365F91" w:themeColor="accent1" w:themeShade="BF"/>
          <w:sz w:val="28"/>
          <w:szCs w:val="28"/>
        </w:rPr>
        <w:t>Республика Казахстан,</w:t>
      </w:r>
      <w:r>
        <w:rPr>
          <w:b/>
          <w:color w:val="365F91" w:themeColor="accent1" w:themeShade="BF"/>
          <w:sz w:val="28"/>
          <w:szCs w:val="28"/>
        </w:rPr>
        <w:t xml:space="preserve"> </w:t>
      </w:r>
      <w:r w:rsidRPr="00B666FE">
        <w:rPr>
          <w:b/>
          <w:color w:val="365F91" w:themeColor="accent1" w:themeShade="BF"/>
          <w:sz w:val="28"/>
          <w:szCs w:val="28"/>
        </w:rPr>
        <w:t>г. Костанай</w:t>
      </w:r>
    </w:p>
    <w:p w:rsidR="00B666FE" w:rsidRDefault="00B666FE" w:rsidP="00805C1F">
      <w:pPr>
        <w:ind w:left="3261"/>
        <w:jc w:val="center"/>
        <w:rPr>
          <w:b/>
          <w:color w:val="365F91" w:themeColor="accent1" w:themeShade="BF"/>
          <w:sz w:val="36"/>
          <w:szCs w:val="3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tblGrid>
      <w:tr w:rsidR="00805C1F" w:rsidTr="00DB5A53">
        <w:tc>
          <w:tcPr>
            <w:tcW w:w="3084" w:type="dxa"/>
          </w:tcPr>
          <w:p w:rsidR="00805C1F" w:rsidRDefault="00805C1F" w:rsidP="00622694">
            <w:pPr>
              <w:jc w:val="both"/>
              <w:rPr>
                <w:b/>
                <w:sz w:val="28"/>
                <w:szCs w:val="28"/>
                <w:u w:val="single"/>
              </w:rPr>
            </w:pPr>
          </w:p>
        </w:tc>
      </w:tr>
    </w:tbl>
    <w:p w:rsidR="00A1637F" w:rsidRDefault="00A1637F" w:rsidP="00F412BF">
      <w:pPr>
        <w:jc w:val="center"/>
        <w:rPr>
          <w:b/>
          <w:sz w:val="28"/>
          <w:szCs w:val="28"/>
          <w:u w:val="single"/>
        </w:rPr>
      </w:pPr>
    </w:p>
    <w:p w:rsidR="00A1637F" w:rsidRDefault="00A1637F" w:rsidP="00F412BF">
      <w:pPr>
        <w:jc w:val="center"/>
        <w:rPr>
          <w:b/>
          <w:sz w:val="28"/>
          <w:szCs w:val="28"/>
          <w:u w:val="single"/>
        </w:rPr>
      </w:pPr>
    </w:p>
    <w:p w:rsidR="00265F97" w:rsidRDefault="006C51DD" w:rsidP="00F412BF">
      <w:pPr>
        <w:jc w:val="center"/>
        <w:rPr>
          <w:b/>
          <w:sz w:val="28"/>
          <w:szCs w:val="28"/>
          <w:u w:val="single"/>
        </w:rPr>
      </w:pPr>
      <w:r w:rsidRPr="00900482">
        <w:rPr>
          <w:b/>
          <w:sz w:val="28"/>
          <w:szCs w:val="28"/>
          <w:u w:val="single"/>
        </w:rPr>
        <w:t>ОСНОВНЫЕ ПОЛОЖЕНИЯ</w:t>
      </w:r>
    </w:p>
    <w:p w:rsidR="00DB5A53" w:rsidRPr="002A5D14" w:rsidRDefault="00DB5A53" w:rsidP="00F51FBC">
      <w:pPr>
        <w:rPr>
          <w:b/>
          <w:sz w:val="28"/>
          <w:szCs w:val="28"/>
          <w:u w:val="single"/>
          <w:lang w:val="kk-KZ"/>
        </w:rPr>
      </w:pPr>
    </w:p>
    <w:p w:rsidR="00851D9B" w:rsidRDefault="006C51DD" w:rsidP="00A1637F">
      <w:pPr>
        <w:pStyle w:val="a3"/>
        <w:numPr>
          <w:ilvl w:val="0"/>
          <w:numId w:val="9"/>
        </w:numPr>
        <w:ind w:left="0" w:firstLine="360"/>
        <w:jc w:val="both"/>
        <w:rPr>
          <w:sz w:val="28"/>
          <w:szCs w:val="28"/>
        </w:rPr>
      </w:pPr>
      <w:r w:rsidRPr="00900482">
        <w:rPr>
          <w:sz w:val="28"/>
          <w:szCs w:val="28"/>
        </w:rPr>
        <w:t>Конкурс проводится с целью выявления и поддержки юных талантливых исполнителей вокального искусства, а также развития и распространения идеи духовного единства народа Казахстана, дружбы народов мира, межнационального и меж</w:t>
      </w:r>
      <w:r w:rsidR="00EA63AA">
        <w:rPr>
          <w:sz w:val="28"/>
          <w:szCs w:val="28"/>
        </w:rPr>
        <w:t>культурного творческого диалога</w:t>
      </w:r>
      <w:r w:rsidR="00EA63AA">
        <w:rPr>
          <w:sz w:val="28"/>
          <w:szCs w:val="28"/>
          <w:lang w:val="kk-KZ"/>
        </w:rPr>
        <w:t>, реализация государственной программы «Рухани жаңғыру».</w:t>
      </w:r>
    </w:p>
    <w:p w:rsidR="00851D9B" w:rsidRDefault="006C51DD" w:rsidP="00A1637F">
      <w:pPr>
        <w:pStyle w:val="a3"/>
        <w:numPr>
          <w:ilvl w:val="0"/>
          <w:numId w:val="9"/>
        </w:numPr>
        <w:ind w:left="0" w:firstLine="360"/>
        <w:jc w:val="both"/>
        <w:rPr>
          <w:sz w:val="28"/>
          <w:szCs w:val="28"/>
        </w:rPr>
      </w:pPr>
      <w:r w:rsidRPr="00851D9B">
        <w:rPr>
          <w:sz w:val="28"/>
          <w:szCs w:val="28"/>
        </w:rPr>
        <w:t xml:space="preserve">Конкурс проводится на базе </w:t>
      </w:r>
      <w:r w:rsidR="00A24BFC" w:rsidRPr="00851D9B">
        <w:rPr>
          <w:sz w:val="28"/>
          <w:szCs w:val="28"/>
        </w:rPr>
        <w:t xml:space="preserve">КГКП «Областная филармония имени </w:t>
      </w:r>
      <w:r w:rsidR="00E9130C">
        <w:rPr>
          <w:sz w:val="28"/>
          <w:szCs w:val="28"/>
          <w:lang w:val="kk-KZ"/>
        </w:rPr>
        <w:t xml:space="preserve">          </w:t>
      </w:r>
      <w:r w:rsidR="00A24BFC" w:rsidRPr="00851D9B">
        <w:rPr>
          <w:sz w:val="28"/>
          <w:szCs w:val="28"/>
        </w:rPr>
        <w:t>Е.</w:t>
      </w:r>
      <w:r w:rsidR="00E9130C">
        <w:rPr>
          <w:sz w:val="28"/>
          <w:szCs w:val="28"/>
          <w:lang w:val="kk-KZ"/>
        </w:rPr>
        <w:t xml:space="preserve"> </w:t>
      </w:r>
      <w:r w:rsidR="00A24BFC" w:rsidRPr="00851D9B">
        <w:rPr>
          <w:sz w:val="28"/>
          <w:szCs w:val="28"/>
        </w:rPr>
        <w:t xml:space="preserve">Умурзакова» Управления культуры акимата Костанайской области </w:t>
      </w:r>
      <w:r w:rsidR="00EC77C1">
        <w:rPr>
          <w:i/>
          <w:sz w:val="28"/>
          <w:szCs w:val="28"/>
        </w:rPr>
        <w:t>(улица Та</w:t>
      </w:r>
      <w:r w:rsidR="00EC77C1">
        <w:rPr>
          <w:i/>
          <w:sz w:val="28"/>
          <w:szCs w:val="28"/>
          <w:lang w:val="kk-KZ"/>
        </w:rPr>
        <w:t>уелсіздік</w:t>
      </w:r>
      <w:r w:rsidR="00EC77C1">
        <w:rPr>
          <w:i/>
          <w:sz w:val="28"/>
          <w:szCs w:val="28"/>
        </w:rPr>
        <w:t>, 85)</w:t>
      </w:r>
      <w:r w:rsidR="00EC77C1">
        <w:rPr>
          <w:sz w:val="28"/>
          <w:szCs w:val="28"/>
          <w:lang w:val="kk-KZ"/>
        </w:rPr>
        <w:t>,г Костанай</w:t>
      </w:r>
      <w:proofErr w:type="gramStart"/>
      <w:r w:rsidR="00EC77C1">
        <w:rPr>
          <w:sz w:val="28"/>
          <w:szCs w:val="28"/>
          <w:lang w:val="kk-KZ"/>
        </w:rPr>
        <w:t>,Р</w:t>
      </w:r>
      <w:proofErr w:type="gramEnd"/>
      <w:r w:rsidR="00EC77C1">
        <w:rPr>
          <w:sz w:val="28"/>
          <w:szCs w:val="28"/>
          <w:lang w:val="kk-KZ"/>
        </w:rPr>
        <w:t>еспублика Казахстан.</w:t>
      </w:r>
    </w:p>
    <w:p w:rsidR="00851D9B" w:rsidRDefault="006C51DD" w:rsidP="00A1637F">
      <w:pPr>
        <w:pStyle w:val="a3"/>
        <w:numPr>
          <w:ilvl w:val="0"/>
          <w:numId w:val="9"/>
        </w:numPr>
        <w:ind w:left="0" w:firstLine="360"/>
        <w:jc w:val="both"/>
        <w:rPr>
          <w:sz w:val="28"/>
          <w:szCs w:val="28"/>
        </w:rPr>
      </w:pPr>
      <w:r w:rsidRPr="00851D9B">
        <w:rPr>
          <w:sz w:val="28"/>
          <w:szCs w:val="28"/>
        </w:rPr>
        <w:t>К участию в конку</w:t>
      </w:r>
      <w:r w:rsidR="00EC77C1">
        <w:rPr>
          <w:sz w:val="28"/>
          <w:szCs w:val="28"/>
        </w:rPr>
        <w:t>рсной программе допускаются участники от 7-ми до 21-го</w:t>
      </w:r>
      <w:r w:rsidRPr="00851D9B">
        <w:rPr>
          <w:sz w:val="28"/>
          <w:szCs w:val="28"/>
        </w:rPr>
        <w:t xml:space="preserve"> лет </w:t>
      </w:r>
      <w:r w:rsidRPr="00851D9B">
        <w:rPr>
          <w:i/>
          <w:sz w:val="28"/>
          <w:szCs w:val="28"/>
        </w:rPr>
        <w:t>(включительно)</w:t>
      </w:r>
      <w:r w:rsidRPr="00851D9B">
        <w:rPr>
          <w:sz w:val="28"/>
          <w:szCs w:val="28"/>
        </w:rPr>
        <w:t>, представившие в</w:t>
      </w:r>
      <w:r w:rsidR="00EC77C1">
        <w:rPr>
          <w:sz w:val="28"/>
          <w:szCs w:val="28"/>
        </w:rPr>
        <w:t xml:space="preserve"> оргкомитет конкурса до 1</w:t>
      </w:r>
      <w:r w:rsidRPr="00851D9B">
        <w:rPr>
          <w:sz w:val="28"/>
          <w:szCs w:val="28"/>
        </w:rPr>
        <w:t xml:space="preserve">0 апреля </w:t>
      </w:r>
      <w:r w:rsidRPr="00851D9B">
        <w:rPr>
          <w:sz w:val="28"/>
          <w:szCs w:val="28"/>
          <w:lang w:val="kk-KZ"/>
        </w:rPr>
        <w:t xml:space="preserve">                   </w:t>
      </w:r>
      <w:r w:rsidR="000D4ECC">
        <w:rPr>
          <w:sz w:val="28"/>
          <w:szCs w:val="28"/>
        </w:rPr>
        <w:t>2019</w:t>
      </w:r>
      <w:r w:rsidRPr="00851D9B">
        <w:rPr>
          <w:sz w:val="28"/>
          <w:szCs w:val="28"/>
        </w:rPr>
        <w:t xml:space="preserve"> года официальную заявку установленной формы (</w:t>
      </w:r>
      <w:r w:rsidRPr="00851D9B">
        <w:rPr>
          <w:i/>
          <w:sz w:val="28"/>
          <w:szCs w:val="28"/>
        </w:rPr>
        <w:t>см. приложение  к настоящему Положению</w:t>
      </w:r>
      <w:r w:rsidRPr="00851D9B">
        <w:rPr>
          <w:sz w:val="28"/>
          <w:szCs w:val="28"/>
        </w:rPr>
        <w:t>). Для всех конкурсантов необходимо наличие творческих званий, не менее Лауреатов национальных конкурсов или фестивалей, либо рекомендация рейтинговой творческой организации (продюсерского центра, регионального учреждения культуры, музыкальной редакции телеканала или радиостанции, известных детских конкурсов или фестивалей)</w:t>
      </w:r>
      <w:r w:rsidRPr="00851D9B">
        <w:rPr>
          <w:sz w:val="28"/>
          <w:szCs w:val="28"/>
          <w:lang w:val="kk-KZ"/>
        </w:rPr>
        <w:t>.</w:t>
      </w:r>
    </w:p>
    <w:p w:rsidR="00851D9B" w:rsidRDefault="006C51DD" w:rsidP="00A1637F">
      <w:pPr>
        <w:pStyle w:val="a3"/>
        <w:numPr>
          <w:ilvl w:val="0"/>
          <w:numId w:val="9"/>
        </w:numPr>
        <w:ind w:left="0" w:firstLine="360"/>
        <w:jc w:val="both"/>
        <w:rPr>
          <w:sz w:val="28"/>
          <w:szCs w:val="28"/>
        </w:rPr>
      </w:pPr>
      <w:r w:rsidRPr="00851D9B">
        <w:rPr>
          <w:sz w:val="28"/>
          <w:szCs w:val="28"/>
        </w:rPr>
        <w:t>Конкур</w:t>
      </w:r>
      <w:r w:rsidR="00EC77C1">
        <w:rPr>
          <w:sz w:val="28"/>
          <w:szCs w:val="28"/>
        </w:rPr>
        <w:t>сная программа проводится в четырех</w:t>
      </w:r>
      <w:r w:rsidRPr="00851D9B">
        <w:rPr>
          <w:sz w:val="28"/>
          <w:szCs w:val="28"/>
        </w:rPr>
        <w:t xml:space="preserve"> возрастных категориях </w:t>
      </w:r>
      <w:r w:rsidRPr="00851D9B">
        <w:rPr>
          <w:i/>
          <w:sz w:val="28"/>
          <w:szCs w:val="28"/>
        </w:rPr>
        <w:t>(включительно)</w:t>
      </w:r>
      <w:r w:rsidR="00EC77C1">
        <w:rPr>
          <w:sz w:val="28"/>
          <w:szCs w:val="28"/>
        </w:rPr>
        <w:t>: 7-10 лет; 11-13 лет; 14-17 лет</w:t>
      </w:r>
      <w:r w:rsidR="00DD38AA">
        <w:rPr>
          <w:sz w:val="28"/>
          <w:szCs w:val="28"/>
        </w:rPr>
        <w:t>;18-21 года.</w:t>
      </w:r>
    </w:p>
    <w:p w:rsidR="00851D9B" w:rsidRDefault="006C51DD" w:rsidP="00A1637F">
      <w:pPr>
        <w:pStyle w:val="a3"/>
        <w:numPr>
          <w:ilvl w:val="0"/>
          <w:numId w:val="9"/>
        </w:numPr>
        <w:ind w:left="0" w:firstLine="360"/>
        <w:jc w:val="both"/>
        <w:rPr>
          <w:sz w:val="28"/>
          <w:szCs w:val="28"/>
        </w:rPr>
      </w:pPr>
      <w:r w:rsidRPr="00851D9B">
        <w:rPr>
          <w:sz w:val="28"/>
          <w:szCs w:val="28"/>
        </w:rPr>
        <w:t>На конкурсном прослушивании участник исполняет два вокальных произведения любого стиля эстрадного жанра, соответствующих возрасту участника без ограничений по языку и технике (стилю, манере) исполнения.</w:t>
      </w:r>
    </w:p>
    <w:p w:rsidR="00A1637F" w:rsidRPr="00A1637F" w:rsidRDefault="00A1637F" w:rsidP="00A1637F">
      <w:pPr>
        <w:pStyle w:val="a3"/>
        <w:jc w:val="both"/>
        <w:rPr>
          <w:sz w:val="28"/>
          <w:szCs w:val="28"/>
        </w:rPr>
      </w:pPr>
    </w:p>
    <w:p w:rsidR="00A1637F" w:rsidRPr="00A1637F" w:rsidRDefault="00A1637F" w:rsidP="00A1637F">
      <w:pPr>
        <w:pStyle w:val="a3"/>
        <w:ind w:left="0"/>
        <w:jc w:val="both"/>
        <w:rPr>
          <w:sz w:val="28"/>
          <w:szCs w:val="28"/>
        </w:rPr>
      </w:pPr>
    </w:p>
    <w:p w:rsidR="00A1637F" w:rsidRDefault="006C51DD" w:rsidP="00EA63AA">
      <w:pPr>
        <w:pStyle w:val="a3"/>
        <w:numPr>
          <w:ilvl w:val="0"/>
          <w:numId w:val="9"/>
        </w:numPr>
        <w:ind w:left="0" w:firstLine="360"/>
        <w:jc w:val="both"/>
        <w:rPr>
          <w:sz w:val="28"/>
          <w:szCs w:val="28"/>
        </w:rPr>
      </w:pPr>
      <w:r w:rsidRPr="00DD38AA">
        <w:rPr>
          <w:b/>
          <w:sz w:val="28"/>
          <w:szCs w:val="28"/>
        </w:rPr>
        <w:t>Участник конкурса имеет право</w:t>
      </w:r>
      <w:r w:rsidRPr="00851D9B">
        <w:rPr>
          <w:sz w:val="28"/>
          <w:szCs w:val="28"/>
        </w:rPr>
        <w:t>:</w:t>
      </w:r>
    </w:p>
    <w:p w:rsidR="000D4ECC" w:rsidRDefault="000D4ECC" w:rsidP="000D4ECC">
      <w:pPr>
        <w:pStyle w:val="a3"/>
        <w:numPr>
          <w:ilvl w:val="0"/>
          <w:numId w:val="1"/>
        </w:numPr>
        <w:tabs>
          <w:tab w:val="clear" w:pos="720"/>
          <w:tab w:val="num" w:pos="993"/>
        </w:tabs>
        <w:ind w:left="0" w:firstLine="360"/>
        <w:jc w:val="both"/>
        <w:rPr>
          <w:sz w:val="28"/>
          <w:szCs w:val="28"/>
        </w:rPr>
      </w:pPr>
      <w:r w:rsidRPr="00900482">
        <w:rPr>
          <w:sz w:val="28"/>
          <w:szCs w:val="28"/>
        </w:rPr>
        <w:lastRenderedPageBreak/>
        <w:t xml:space="preserve">исполнять конкурсную вокальную программу под музыкальную фонограмму «минус», записанную в аудиоформате на следующих цифровых «носителях»: </w:t>
      </w:r>
      <w:r w:rsidRPr="00900482">
        <w:rPr>
          <w:sz w:val="28"/>
          <w:szCs w:val="28"/>
          <w:lang w:val="en-US"/>
        </w:rPr>
        <w:t>MD</w:t>
      </w:r>
      <w:r w:rsidRPr="00900482">
        <w:rPr>
          <w:sz w:val="28"/>
          <w:szCs w:val="28"/>
        </w:rPr>
        <w:t xml:space="preserve">; </w:t>
      </w:r>
      <w:r w:rsidRPr="00900482">
        <w:rPr>
          <w:sz w:val="28"/>
          <w:szCs w:val="28"/>
          <w:lang w:val="en-US"/>
        </w:rPr>
        <w:t>CD</w:t>
      </w:r>
      <w:r w:rsidRPr="00900482">
        <w:rPr>
          <w:sz w:val="28"/>
          <w:szCs w:val="28"/>
        </w:rPr>
        <w:t xml:space="preserve">;  </w:t>
      </w:r>
      <w:hyperlink r:id="rId10" w:history="1">
        <w:r w:rsidRPr="00900482">
          <w:rPr>
            <w:rStyle w:val="a5"/>
            <w:sz w:val="28"/>
            <w:szCs w:val="28"/>
          </w:rPr>
          <w:t>flashcard</w:t>
        </w:r>
      </w:hyperlink>
      <w:r w:rsidRPr="00900482">
        <w:rPr>
          <w:sz w:val="28"/>
          <w:szCs w:val="28"/>
        </w:rPr>
        <w:t>;</w:t>
      </w:r>
    </w:p>
    <w:p w:rsidR="000D4ECC" w:rsidRDefault="000D4ECC" w:rsidP="000D4ECC">
      <w:pPr>
        <w:pStyle w:val="a3"/>
        <w:numPr>
          <w:ilvl w:val="0"/>
          <w:numId w:val="1"/>
        </w:numPr>
        <w:tabs>
          <w:tab w:val="clear" w:pos="720"/>
          <w:tab w:val="num" w:pos="993"/>
        </w:tabs>
        <w:ind w:left="0" w:firstLine="360"/>
        <w:jc w:val="both"/>
        <w:rPr>
          <w:sz w:val="28"/>
          <w:szCs w:val="28"/>
        </w:rPr>
      </w:pPr>
      <w:r w:rsidRPr="00851D9B">
        <w:rPr>
          <w:sz w:val="28"/>
          <w:szCs w:val="28"/>
        </w:rPr>
        <w:t>исполнять конкурсную программу под «живой» инструментальный аккомпанемент музыканта/музыкантов, либо собственный аккомпанемент</w:t>
      </w:r>
      <w:r w:rsidRPr="00851D9B">
        <w:rPr>
          <w:sz w:val="28"/>
          <w:szCs w:val="28"/>
          <w:lang w:val="kk-KZ"/>
        </w:rPr>
        <w:t>;</w:t>
      </w:r>
    </w:p>
    <w:p w:rsidR="000D4ECC" w:rsidRPr="00851D9B" w:rsidRDefault="000D4ECC" w:rsidP="000D4ECC">
      <w:pPr>
        <w:pStyle w:val="a3"/>
        <w:numPr>
          <w:ilvl w:val="0"/>
          <w:numId w:val="1"/>
        </w:numPr>
        <w:tabs>
          <w:tab w:val="clear" w:pos="720"/>
          <w:tab w:val="num" w:pos="993"/>
        </w:tabs>
        <w:ind w:left="0" w:firstLine="360"/>
        <w:jc w:val="both"/>
        <w:rPr>
          <w:sz w:val="28"/>
          <w:szCs w:val="28"/>
        </w:rPr>
      </w:pPr>
      <w:r w:rsidRPr="00851D9B">
        <w:rPr>
          <w:sz w:val="28"/>
          <w:szCs w:val="28"/>
        </w:rPr>
        <w:t>использовать при исполнении до трёх человек вокального сопровождения номера (</w:t>
      </w:r>
      <w:r w:rsidRPr="00851D9B">
        <w:rPr>
          <w:i/>
          <w:sz w:val="28"/>
          <w:szCs w:val="28"/>
        </w:rPr>
        <w:t>«бэк-вокал»</w:t>
      </w:r>
      <w:r w:rsidRPr="00851D9B">
        <w:rPr>
          <w:sz w:val="28"/>
          <w:szCs w:val="28"/>
        </w:rPr>
        <w:t>) и хореографическую поддержку (</w:t>
      </w:r>
      <w:r w:rsidRPr="00851D9B">
        <w:rPr>
          <w:i/>
          <w:sz w:val="28"/>
          <w:szCs w:val="28"/>
        </w:rPr>
        <w:t>не более 8-ми человек</w:t>
      </w:r>
      <w:r w:rsidRPr="00851D9B">
        <w:rPr>
          <w:sz w:val="28"/>
          <w:szCs w:val="28"/>
        </w:rPr>
        <w:t>).</w:t>
      </w:r>
    </w:p>
    <w:p w:rsidR="000D4ECC" w:rsidRDefault="000D4ECC" w:rsidP="000D4ECC">
      <w:pPr>
        <w:pStyle w:val="a3"/>
        <w:numPr>
          <w:ilvl w:val="0"/>
          <w:numId w:val="9"/>
        </w:numPr>
        <w:ind w:left="0" w:firstLine="360"/>
        <w:jc w:val="both"/>
        <w:rPr>
          <w:sz w:val="28"/>
          <w:szCs w:val="28"/>
        </w:rPr>
      </w:pPr>
      <w:r w:rsidRPr="00EA64B5">
        <w:rPr>
          <w:b/>
          <w:sz w:val="28"/>
          <w:szCs w:val="28"/>
        </w:rPr>
        <w:t>Категорически запрещено использование фонограмм «караоке» любого формата.</w:t>
      </w:r>
    </w:p>
    <w:p w:rsidR="000D4ECC" w:rsidRPr="00851D9B" w:rsidRDefault="000D4ECC" w:rsidP="000D4ECC">
      <w:pPr>
        <w:pStyle w:val="a3"/>
        <w:numPr>
          <w:ilvl w:val="0"/>
          <w:numId w:val="9"/>
        </w:numPr>
        <w:ind w:left="0" w:firstLine="360"/>
        <w:jc w:val="both"/>
        <w:rPr>
          <w:sz w:val="28"/>
          <w:szCs w:val="28"/>
        </w:rPr>
      </w:pPr>
      <w:r w:rsidRPr="00851D9B">
        <w:rPr>
          <w:sz w:val="28"/>
          <w:szCs w:val="28"/>
        </w:rPr>
        <w:t xml:space="preserve">Категорически запрещено исполнение произведений под фонограмму «плюс» </w:t>
      </w:r>
      <w:r w:rsidRPr="00851D9B">
        <w:rPr>
          <w:i/>
          <w:sz w:val="28"/>
          <w:szCs w:val="28"/>
        </w:rPr>
        <w:t>(записанный в конкурсной фонограмме голос, звучащий в унисон с основной вокальной партией</w:t>
      </w:r>
      <w:r w:rsidRPr="00851D9B">
        <w:rPr>
          <w:sz w:val="28"/>
          <w:szCs w:val="28"/>
        </w:rPr>
        <w:t xml:space="preserve">). Запрещено также использование фонограмм с записанными (плюсовыми) </w:t>
      </w:r>
      <w:r w:rsidRPr="00851D9B">
        <w:rPr>
          <w:i/>
          <w:sz w:val="28"/>
          <w:szCs w:val="28"/>
        </w:rPr>
        <w:t>«бэк-вокальными»</w:t>
      </w:r>
      <w:r w:rsidRPr="00851D9B">
        <w:rPr>
          <w:sz w:val="28"/>
          <w:szCs w:val="28"/>
        </w:rPr>
        <w:t xml:space="preserve"> партиями, среди которых есть и звучащая в унисон основной вокальной партии длительностью более чем два такта произведения. Перечисленные нарушения являются основанием для исключения участника из конкурсной программы. </w:t>
      </w:r>
    </w:p>
    <w:p w:rsidR="000D4ECC" w:rsidRPr="00C81F19" w:rsidRDefault="000D4ECC" w:rsidP="000D4ECC">
      <w:pPr>
        <w:rPr>
          <w:bCs/>
          <w:sz w:val="28"/>
          <w:szCs w:val="28"/>
          <w:u w:val="single"/>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r>
        <w:rPr>
          <w:b/>
          <w:bCs/>
          <w:sz w:val="28"/>
          <w:szCs w:val="28"/>
          <w:u w:val="single"/>
        </w:rPr>
        <w:t>ОРГАНИЗАЦИОННЫЕ</w:t>
      </w:r>
      <w:r w:rsidRPr="00900482">
        <w:rPr>
          <w:b/>
          <w:bCs/>
          <w:sz w:val="28"/>
          <w:szCs w:val="28"/>
          <w:u w:val="single"/>
        </w:rPr>
        <w:t xml:space="preserve"> ПОЛОЖЕНИЯ</w:t>
      </w:r>
    </w:p>
    <w:p w:rsidR="000D4ECC" w:rsidRPr="002A5D14" w:rsidRDefault="000D4ECC" w:rsidP="000D4ECC">
      <w:pPr>
        <w:jc w:val="center"/>
        <w:rPr>
          <w:b/>
          <w:bCs/>
          <w:sz w:val="28"/>
          <w:szCs w:val="28"/>
          <w:u w:val="single"/>
          <w:lang w:val="kk-KZ"/>
        </w:rPr>
      </w:pPr>
    </w:p>
    <w:p w:rsidR="000D4ECC" w:rsidRDefault="000D4ECC" w:rsidP="000D4ECC">
      <w:pPr>
        <w:pStyle w:val="a3"/>
        <w:numPr>
          <w:ilvl w:val="0"/>
          <w:numId w:val="9"/>
        </w:numPr>
        <w:ind w:left="0" w:firstLine="360"/>
        <w:jc w:val="both"/>
        <w:rPr>
          <w:sz w:val="28"/>
          <w:szCs w:val="28"/>
        </w:rPr>
      </w:pPr>
      <w:r w:rsidRPr="00900482">
        <w:rPr>
          <w:sz w:val="28"/>
          <w:szCs w:val="28"/>
        </w:rPr>
        <w:t xml:space="preserve">Для решения всех вопросов по организации и проведению Конкурса создаётся организационный комитет Конкурса </w:t>
      </w:r>
      <w:r w:rsidRPr="00900482">
        <w:rPr>
          <w:i/>
          <w:sz w:val="28"/>
          <w:szCs w:val="28"/>
        </w:rPr>
        <w:t>(далее – Оргкомитет).</w:t>
      </w:r>
      <w:r w:rsidRPr="00900482">
        <w:rPr>
          <w:sz w:val="28"/>
          <w:szCs w:val="28"/>
        </w:rPr>
        <w:t xml:space="preserve"> Председ</w:t>
      </w:r>
      <w:r>
        <w:rPr>
          <w:sz w:val="28"/>
          <w:szCs w:val="28"/>
        </w:rPr>
        <w:t>ателем Оргкомитета является руководитель ГУ «Управления культуры акиматаКостанайской области» Е.Б.Калмаков</w:t>
      </w:r>
      <w:r w:rsidRPr="00900482">
        <w:rPr>
          <w:sz w:val="28"/>
          <w:szCs w:val="28"/>
        </w:rPr>
        <w:t xml:space="preserve"> Исполнительным органом Оргкомитета Конкурса является КГКП «Областной центр самодеятельного народного творчества</w:t>
      </w:r>
      <w:r>
        <w:rPr>
          <w:sz w:val="28"/>
          <w:szCs w:val="28"/>
        </w:rPr>
        <w:t xml:space="preserve"> и киновидеофонда</w:t>
      </w:r>
      <w:r w:rsidRPr="00900482">
        <w:rPr>
          <w:sz w:val="28"/>
          <w:szCs w:val="28"/>
        </w:rPr>
        <w:t>» Управления культуры акимата</w:t>
      </w:r>
      <w:r>
        <w:rPr>
          <w:sz w:val="28"/>
          <w:szCs w:val="28"/>
        </w:rPr>
        <w:t xml:space="preserve"> </w:t>
      </w:r>
      <w:r w:rsidRPr="00900482">
        <w:rPr>
          <w:sz w:val="28"/>
          <w:szCs w:val="28"/>
        </w:rPr>
        <w:t xml:space="preserve">Костанайской области </w:t>
      </w:r>
      <w:r w:rsidRPr="00900482">
        <w:rPr>
          <w:i/>
          <w:sz w:val="28"/>
          <w:szCs w:val="28"/>
        </w:rPr>
        <w:t xml:space="preserve">(далее </w:t>
      </w:r>
      <w:r>
        <w:rPr>
          <w:i/>
          <w:sz w:val="28"/>
          <w:szCs w:val="28"/>
        </w:rPr>
        <w:t>–</w:t>
      </w:r>
      <w:r w:rsidRPr="00900482">
        <w:rPr>
          <w:i/>
          <w:sz w:val="28"/>
          <w:szCs w:val="28"/>
        </w:rPr>
        <w:t xml:space="preserve"> ОЦСНТ).</w:t>
      </w:r>
    </w:p>
    <w:p w:rsidR="000D4ECC" w:rsidRDefault="000D4ECC" w:rsidP="000D4ECC">
      <w:pPr>
        <w:pStyle w:val="a3"/>
        <w:numPr>
          <w:ilvl w:val="0"/>
          <w:numId w:val="9"/>
        </w:numPr>
        <w:tabs>
          <w:tab w:val="left" w:pos="993"/>
        </w:tabs>
        <w:ind w:left="0" w:firstLine="360"/>
        <w:jc w:val="both"/>
        <w:rPr>
          <w:sz w:val="28"/>
          <w:szCs w:val="28"/>
        </w:rPr>
      </w:pPr>
      <w:r w:rsidRPr="00851D9B">
        <w:rPr>
          <w:sz w:val="28"/>
          <w:szCs w:val="28"/>
        </w:rPr>
        <w:t xml:space="preserve">Расходы по участию в Конкурсе </w:t>
      </w:r>
      <w:r>
        <w:rPr>
          <w:sz w:val="28"/>
          <w:szCs w:val="28"/>
        </w:rPr>
        <w:t xml:space="preserve">участников и почетных </w:t>
      </w:r>
      <w:proofErr w:type="gramStart"/>
      <w:r>
        <w:rPr>
          <w:sz w:val="28"/>
          <w:szCs w:val="28"/>
        </w:rPr>
        <w:t>гостей</w:t>
      </w:r>
      <w:proofErr w:type="gramEnd"/>
      <w:r>
        <w:rPr>
          <w:sz w:val="28"/>
          <w:szCs w:val="28"/>
        </w:rPr>
        <w:t xml:space="preserve"> прибывших из других стран мира (</w:t>
      </w:r>
      <w:r w:rsidRPr="00851D9B">
        <w:rPr>
          <w:i/>
          <w:sz w:val="28"/>
          <w:szCs w:val="28"/>
        </w:rPr>
        <w:t>проживание, питание</w:t>
      </w:r>
      <w:r>
        <w:rPr>
          <w:i/>
          <w:sz w:val="28"/>
          <w:szCs w:val="28"/>
        </w:rPr>
        <w:t xml:space="preserve">) по решению оргкомитета, </w:t>
      </w:r>
      <w:r w:rsidRPr="00851D9B">
        <w:rPr>
          <w:sz w:val="28"/>
          <w:szCs w:val="28"/>
        </w:rPr>
        <w:t>несут</w:t>
      </w:r>
      <w:r>
        <w:rPr>
          <w:sz w:val="28"/>
          <w:szCs w:val="28"/>
        </w:rPr>
        <w:t xml:space="preserve"> принимающая сторона, р</w:t>
      </w:r>
      <w:r w:rsidRPr="00851D9B">
        <w:rPr>
          <w:sz w:val="28"/>
          <w:szCs w:val="28"/>
        </w:rPr>
        <w:t xml:space="preserve">асходы по участию в Конкурсе </w:t>
      </w:r>
      <w:r>
        <w:rPr>
          <w:sz w:val="28"/>
          <w:szCs w:val="28"/>
        </w:rPr>
        <w:t xml:space="preserve">участников из Республики Казахстан </w:t>
      </w:r>
      <w:r w:rsidRPr="00851D9B">
        <w:rPr>
          <w:sz w:val="28"/>
          <w:szCs w:val="28"/>
        </w:rPr>
        <w:t>(</w:t>
      </w:r>
      <w:r w:rsidRPr="00851D9B">
        <w:rPr>
          <w:i/>
          <w:sz w:val="28"/>
          <w:szCs w:val="28"/>
        </w:rPr>
        <w:t>проезд, проживание, питание, концертные костюмы,  фонограммы и т.д.)</w:t>
      </w:r>
      <w:r w:rsidRPr="00851D9B">
        <w:rPr>
          <w:sz w:val="28"/>
          <w:szCs w:val="28"/>
        </w:rPr>
        <w:t xml:space="preserve"> несут </w:t>
      </w:r>
      <w:r w:rsidRPr="00851D9B">
        <w:rPr>
          <w:b/>
          <w:bCs/>
          <w:iCs/>
          <w:sz w:val="28"/>
          <w:szCs w:val="28"/>
        </w:rPr>
        <w:t>участники конкурса, либо лица (организации) их представляющие</w:t>
      </w:r>
      <w:r w:rsidRPr="00851D9B">
        <w:rPr>
          <w:sz w:val="28"/>
          <w:szCs w:val="28"/>
        </w:rPr>
        <w:t xml:space="preserve">. </w:t>
      </w:r>
    </w:p>
    <w:p w:rsidR="000D4ECC" w:rsidRPr="00851D9B" w:rsidRDefault="000D4ECC" w:rsidP="000D4ECC">
      <w:pPr>
        <w:pStyle w:val="a3"/>
        <w:numPr>
          <w:ilvl w:val="0"/>
          <w:numId w:val="9"/>
        </w:numPr>
        <w:tabs>
          <w:tab w:val="left" w:pos="993"/>
        </w:tabs>
        <w:ind w:left="0" w:firstLine="360"/>
        <w:jc w:val="both"/>
        <w:rPr>
          <w:sz w:val="28"/>
          <w:szCs w:val="28"/>
        </w:rPr>
      </w:pPr>
      <w:r w:rsidRPr="00851D9B">
        <w:rPr>
          <w:sz w:val="28"/>
          <w:szCs w:val="28"/>
        </w:rPr>
        <w:t xml:space="preserve">Оргкомитет Конкурса гарантирует размещение конкурсантов и сопровождающих лиц в комфортабельных гостиницах, или арендованных квартирах </w:t>
      </w:r>
      <w:r w:rsidRPr="00851D9B">
        <w:rPr>
          <w:i/>
          <w:sz w:val="28"/>
          <w:szCs w:val="28"/>
        </w:rPr>
        <w:t>(с предоставлением документов)</w:t>
      </w:r>
      <w:r w:rsidRPr="00851D9B">
        <w:rPr>
          <w:sz w:val="28"/>
          <w:szCs w:val="28"/>
        </w:rPr>
        <w:t xml:space="preserve"> города Костаная, по предварительным заявкам делегаций. Категории номеров и их стоимость согласовываются с Оргкомитетом после получения соответствующих заявок на размещение.</w:t>
      </w:r>
    </w:p>
    <w:p w:rsidR="000D4ECC" w:rsidRPr="009C0EAF" w:rsidRDefault="000D4ECC" w:rsidP="000D4ECC">
      <w:pPr>
        <w:pStyle w:val="a3"/>
        <w:tabs>
          <w:tab w:val="left" w:pos="851"/>
          <w:tab w:val="left" w:pos="1134"/>
        </w:tabs>
        <w:ind w:left="0"/>
        <w:jc w:val="both"/>
        <w:rPr>
          <w:sz w:val="28"/>
          <w:szCs w:val="28"/>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p>
    <w:p w:rsidR="000D4ECC" w:rsidRDefault="000D4ECC" w:rsidP="000D4ECC">
      <w:pPr>
        <w:jc w:val="center"/>
        <w:rPr>
          <w:b/>
          <w:bCs/>
          <w:sz w:val="28"/>
          <w:szCs w:val="28"/>
          <w:u w:val="single"/>
        </w:rPr>
      </w:pPr>
      <w:r w:rsidRPr="00900482">
        <w:rPr>
          <w:b/>
          <w:bCs/>
          <w:sz w:val="28"/>
          <w:szCs w:val="28"/>
          <w:u w:val="single"/>
        </w:rPr>
        <w:t>ЖЮРИ КОНКУРСА</w:t>
      </w:r>
    </w:p>
    <w:p w:rsidR="000D4ECC" w:rsidRPr="002A5D14" w:rsidRDefault="000D4ECC" w:rsidP="000D4ECC">
      <w:pPr>
        <w:jc w:val="center"/>
        <w:rPr>
          <w:b/>
          <w:bCs/>
          <w:sz w:val="28"/>
          <w:szCs w:val="28"/>
          <w:u w:val="single"/>
          <w:lang w:val="kk-KZ"/>
        </w:rPr>
      </w:pPr>
    </w:p>
    <w:p w:rsidR="000D4ECC" w:rsidRPr="00831C74" w:rsidRDefault="000D4ECC" w:rsidP="000D4ECC">
      <w:pPr>
        <w:pStyle w:val="3"/>
        <w:numPr>
          <w:ilvl w:val="0"/>
          <w:numId w:val="9"/>
        </w:numPr>
        <w:tabs>
          <w:tab w:val="left" w:pos="993"/>
        </w:tabs>
        <w:spacing w:after="0"/>
        <w:ind w:left="0" w:firstLine="360"/>
        <w:jc w:val="both"/>
        <w:rPr>
          <w:sz w:val="28"/>
          <w:szCs w:val="28"/>
        </w:rPr>
      </w:pPr>
      <w:r w:rsidRPr="00900482">
        <w:rPr>
          <w:sz w:val="28"/>
          <w:szCs w:val="28"/>
        </w:rPr>
        <w:t xml:space="preserve">Жюри Конкурса формируется из числа профессиональных исполнителей, известных музыкантов, деятелей культуры и искусств различных стран мира. Цель работы жюри – выявление талантов, определение лучших исполнителей и официальное награждение победителей. </w:t>
      </w:r>
    </w:p>
    <w:p w:rsidR="000D4ECC" w:rsidRDefault="000D4ECC" w:rsidP="000D4ECC">
      <w:pPr>
        <w:pStyle w:val="3"/>
        <w:tabs>
          <w:tab w:val="left" w:pos="993"/>
        </w:tabs>
        <w:spacing w:after="0"/>
        <w:ind w:left="360"/>
        <w:jc w:val="both"/>
        <w:rPr>
          <w:sz w:val="28"/>
          <w:szCs w:val="28"/>
        </w:rPr>
      </w:pPr>
    </w:p>
    <w:p w:rsidR="000D4ECC" w:rsidRPr="00851D9B" w:rsidRDefault="000D4ECC" w:rsidP="000D4ECC">
      <w:pPr>
        <w:pStyle w:val="3"/>
        <w:numPr>
          <w:ilvl w:val="0"/>
          <w:numId w:val="9"/>
        </w:numPr>
        <w:tabs>
          <w:tab w:val="left" w:pos="993"/>
        </w:tabs>
        <w:spacing w:after="0"/>
        <w:ind w:left="0" w:firstLine="360"/>
        <w:jc w:val="both"/>
        <w:rPr>
          <w:sz w:val="28"/>
          <w:szCs w:val="28"/>
        </w:rPr>
      </w:pPr>
      <w:r w:rsidRPr="00072DEF">
        <w:rPr>
          <w:b/>
          <w:sz w:val="28"/>
          <w:szCs w:val="28"/>
        </w:rPr>
        <w:t>Состав профессионального жюри международного Конкурса</w:t>
      </w:r>
      <w:r w:rsidRPr="00851D9B">
        <w:rPr>
          <w:sz w:val="28"/>
          <w:szCs w:val="28"/>
        </w:rPr>
        <w:t>:</w:t>
      </w:r>
    </w:p>
    <w:p w:rsidR="000D4ECC" w:rsidRDefault="000D4ECC" w:rsidP="000D4ECC">
      <w:pPr>
        <w:rPr>
          <w:b/>
          <w:sz w:val="28"/>
          <w:szCs w:val="28"/>
          <w:lang w:val="kk-KZ"/>
        </w:rPr>
      </w:pPr>
    </w:p>
    <w:p w:rsidR="000D4ECC" w:rsidRPr="009B6ACD" w:rsidRDefault="000D4ECC" w:rsidP="000D4ECC">
      <w:pPr>
        <w:jc w:val="center"/>
        <w:rPr>
          <w:sz w:val="28"/>
          <w:szCs w:val="28"/>
          <w:lang w:val="kk-KZ"/>
        </w:rPr>
      </w:pPr>
      <w:r w:rsidRPr="009B6ACD">
        <w:rPr>
          <w:b/>
          <w:sz w:val="28"/>
          <w:szCs w:val="28"/>
          <w:lang w:val="kk-KZ"/>
        </w:rPr>
        <w:t>Председатель:</w:t>
      </w:r>
    </w:p>
    <w:p w:rsidR="000D4ECC" w:rsidRPr="009B6ACD" w:rsidRDefault="000D4ECC" w:rsidP="000D4ECC">
      <w:pPr>
        <w:ind w:left="720"/>
        <w:jc w:val="both"/>
        <w:rPr>
          <w:sz w:val="28"/>
          <w:szCs w:val="28"/>
          <w:lang w:val="kk-KZ"/>
        </w:rPr>
      </w:pPr>
      <w:r w:rsidRPr="009B6ACD">
        <w:rPr>
          <w:b/>
          <w:sz w:val="28"/>
          <w:szCs w:val="28"/>
          <w:lang w:val="kk-KZ"/>
        </w:rPr>
        <w:t>Д</w:t>
      </w:r>
      <w:r>
        <w:rPr>
          <w:b/>
          <w:sz w:val="28"/>
          <w:szCs w:val="28"/>
          <w:lang w:val="kk-KZ"/>
        </w:rPr>
        <w:t xml:space="preserve">уйсекеев </w:t>
      </w:r>
      <w:r w:rsidRPr="009B6ACD">
        <w:rPr>
          <w:b/>
          <w:sz w:val="28"/>
          <w:szCs w:val="28"/>
          <w:lang w:val="kk-KZ"/>
        </w:rPr>
        <w:t xml:space="preserve">Кенес </w:t>
      </w:r>
      <w:r w:rsidRPr="009B6ACD">
        <w:rPr>
          <w:sz w:val="28"/>
          <w:szCs w:val="28"/>
          <w:lang w:val="kk-KZ"/>
        </w:rPr>
        <w:t xml:space="preserve">– композитор,  Заслуженный  деятель  искусств Республики  Казахстан,  обладатель  орденов  «Құрмет»  и «Парасат», профессор   Национального  университета  искусств  Республики  Казахстан,  </w:t>
      </w:r>
      <w:r w:rsidRPr="009B6ACD">
        <w:rPr>
          <w:b/>
          <w:sz w:val="32"/>
          <w:szCs w:val="32"/>
          <w:lang w:val="kk-KZ"/>
        </w:rPr>
        <w:t>председатель жюри</w:t>
      </w:r>
      <w:r w:rsidRPr="009B6ACD">
        <w:rPr>
          <w:sz w:val="28"/>
          <w:szCs w:val="28"/>
          <w:lang w:val="kk-KZ"/>
        </w:rPr>
        <w:t xml:space="preserve">  (г. Астана, Республика Казахстан).</w:t>
      </w:r>
    </w:p>
    <w:p w:rsidR="000D4ECC" w:rsidRDefault="000D4ECC" w:rsidP="000D4ECC">
      <w:pPr>
        <w:pStyle w:val="a6"/>
        <w:ind w:left="0"/>
        <w:jc w:val="center"/>
        <w:rPr>
          <w:b/>
          <w:bCs/>
          <w:sz w:val="28"/>
          <w:szCs w:val="28"/>
          <w:lang w:val="kk-KZ"/>
        </w:rPr>
      </w:pPr>
    </w:p>
    <w:p w:rsidR="000D4ECC" w:rsidRPr="00034FBA" w:rsidRDefault="000D4ECC" w:rsidP="000D4ECC">
      <w:pPr>
        <w:pStyle w:val="a6"/>
        <w:tabs>
          <w:tab w:val="left" w:pos="426"/>
        </w:tabs>
        <w:ind w:left="0"/>
        <w:jc w:val="center"/>
        <w:rPr>
          <w:bCs/>
          <w:sz w:val="28"/>
          <w:szCs w:val="28"/>
        </w:rPr>
      </w:pPr>
      <w:r w:rsidRPr="00034FBA">
        <w:rPr>
          <w:b/>
          <w:bCs/>
          <w:sz w:val="28"/>
          <w:szCs w:val="28"/>
          <w:lang w:val="kk-KZ"/>
        </w:rPr>
        <w:t>Члены жюри:</w:t>
      </w:r>
    </w:p>
    <w:p w:rsidR="000D4ECC" w:rsidRDefault="000D4ECC" w:rsidP="000D4ECC">
      <w:pPr>
        <w:tabs>
          <w:tab w:val="left" w:pos="426"/>
          <w:tab w:val="left" w:pos="851"/>
        </w:tabs>
        <w:contextualSpacing/>
        <w:jc w:val="both"/>
        <w:rPr>
          <w:b/>
          <w:bCs/>
          <w:sz w:val="28"/>
          <w:szCs w:val="28"/>
        </w:rPr>
      </w:pPr>
    </w:p>
    <w:p w:rsidR="000D4ECC" w:rsidRPr="00D62CC5" w:rsidRDefault="000D4ECC" w:rsidP="000D4ECC">
      <w:pPr>
        <w:pStyle w:val="a6"/>
        <w:numPr>
          <w:ilvl w:val="0"/>
          <w:numId w:val="23"/>
        </w:numPr>
        <w:tabs>
          <w:tab w:val="left" w:pos="426"/>
          <w:tab w:val="left" w:pos="851"/>
        </w:tabs>
        <w:contextualSpacing/>
        <w:jc w:val="both"/>
        <w:rPr>
          <w:b/>
          <w:bCs/>
          <w:sz w:val="28"/>
          <w:szCs w:val="28"/>
        </w:rPr>
      </w:pPr>
      <w:r w:rsidRPr="009B6ACD">
        <w:rPr>
          <w:b/>
          <w:bCs/>
          <w:sz w:val="28"/>
          <w:szCs w:val="28"/>
        </w:rPr>
        <w:t>А</w:t>
      </w:r>
      <w:r>
        <w:rPr>
          <w:b/>
          <w:bCs/>
          <w:sz w:val="28"/>
          <w:szCs w:val="28"/>
        </w:rPr>
        <w:t>бдикаримова</w:t>
      </w:r>
      <w:r w:rsidRPr="009B6ACD">
        <w:rPr>
          <w:b/>
          <w:bCs/>
          <w:sz w:val="28"/>
          <w:szCs w:val="28"/>
        </w:rPr>
        <w:t xml:space="preserve"> Карлыгаш</w:t>
      </w:r>
      <w:r w:rsidRPr="009B6ACD">
        <w:rPr>
          <w:bCs/>
          <w:sz w:val="28"/>
          <w:szCs w:val="28"/>
        </w:rPr>
        <w:t xml:space="preserve"> –</w:t>
      </w:r>
      <w:r w:rsidRPr="009B6ACD">
        <w:rPr>
          <w:bCs/>
          <w:sz w:val="28"/>
          <w:szCs w:val="28"/>
          <w:lang w:val="kk-KZ"/>
        </w:rPr>
        <w:t xml:space="preserve"> «Д</w:t>
      </w:r>
      <w:r w:rsidRPr="009B6ACD">
        <w:rPr>
          <w:bCs/>
          <w:sz w:val="28"/>
          <w:szCs w:val="28"/>
        </w:rPr>
        <w:t>еятель</w:t>
      </w:r>
      <w:r>
        <w:rPr>
          <w:bCs/>
          <w:sz w:val="28"/>
          <w:szCs w:val="28"/>
        </w:rPr>
        <w:t xml:space="preserve"> </w:t>
      </w:r>
      <w:r w:rsidRPr="009B6ACD">
        <w:rPr>
          <w:bCs/>
          <w:sz w:val="28"/>
          <w:szCs w:val="28"/>
        </w:rPr>
        <w:t>культуры</w:t>
      </w:r>
      <w:r w:rsidRPr="009B6ACD">
        <w:rPr>
          <w:bCs/>
          <w:sz w:val="28"/>
          <w:szCs w:val="28"/>
          <w:lang w:val="kk-KZ"/>
        </w:rPr>
        <w:t xml:space="preserve">» </w:t>
      </w:r>
      <w:r w:rsidRPr="009B6ACD">
        <w:rPr>
          <w:bCs/>
          <w:sz w:val="28"/>
          <w:szCs w:val="28"/>
        </w:rPr>
        <w:t xml:space="preserve"> Республики Казахстан,</w:t>
      </w:r>
      <w:r w:rsidRPr="009B6ACD">
        <w:rPr>
          <w:bCs/>
          <w:sz w:val="28"/>
          <w:szCs w:val="28"/>
          <w:lang w:val="kk-KZ"/>
        </w:rPr>
        <w:t xml:space="preserve">   обладатель медали «Ерен Еңбегі Үшін», ордена</w:t>
      </w:r>
      <w:r>
        <w:rPr>
          <w:bCs/>
          <w:sz w:val="28"/>
          <w:szCs w:val="28"/>
          <w:lang w:val="kk-KZ"/>
        </w:rPr>
        <w:t xml:space="preserve"> «Құрмет» и  «Международной </w:t>
      </w:r>
      <w:r w:rsidRPr="009B6ACD">
        <w:rPr>
          <w:bCs/>
          <w:sz w:val="28"/>
          <w:szCs w:val="28"/>
          <w:lang w:val="kk-KZ"/>
        </w:rPr>
        <w:t>Медал</w:t>
      </w:r>
      <w:r>
        <w:rPr>
          <w:bCs/>
          <w:sz w:val="28"/>
          <w:szCs w:val="28"/>
          <w:lang w:val="kk-KZ"/>
        </w:rPr>
        <w:t>и</w:t>
      </w:r>
      <w:r w:rsidRPr="009B6ACD">
        <w:rPr>
          <w:bCs/>
          <w:sz w:val="28"/>
          <w:szCs w:val="28"/>
          <w:lang w:val="kk-KZ"/>
        </w:rPr>
        <w:t xml:space="preserve">  Согласия», </w:t>
      </w:r>
      <w:r w:rsidRPr="009B6ACD">
        <w:rPr>
          <w:bCs/>
          <w:sz w:val="28"/>
          <w:szCs w:val="28"/>
        </w:rPr>
        <w:t xml:space="preserve"> директор</w:t>
      </w:r>
      <w:r>
        <w:rPr>
          <w:bCs/>
          <w:sz w:val="28"/>
          <w:szCs w:val="28"/>
        </w:rPr>
        <w:t xml:space="preserve"> </w:t>
      </w:r>
      <w:r w:rsidRPr="009B6ACD">
        <w:rPr>
          <w:bCs/>
          <w:sz w:val="28"/>
          <w:szCs w:val="28"/>
        </w:rPr>
        <w:t>Международн</w:t>
      </w:r>
      <w:r w:rsidRPr="009B6ACD">
        <w:rPr>
          <w:bCs/>
          <w:sz w:val="28"/>
          <w:szCs w:val="28"/>
          <w:lang w:val="kk-KZ"/>
        </w:rPr>
        <w:t xml:space="preserve">ых </w:t>
      </w:r>
      <w:r w:rsidRPr="009B6ACD">
        <w:rPr>
          <w:bCs/>
          <w:sz w:val="28"/>
          <w:szCs w:val="28"/>
        </w:rPr>
        <w:t xml:space="preserve"> конкурс</w:t>
      </w:r>
      <w:r w:rsidRPr="009B6ACD">
        <w:rPr>
          <w:bCs/>
          <w:sz w:val="28"/>
          <w:szCs w:val="28"/>
          <w:lang w:val="kk-KZ"/>
        </w:rPr>
        <w:t xml:space="preserve">ов </w:t>
      </w:r>
      <w:r w:rsidRPr="009B6ACD">
        <w:rPr>
          <w:bCs/>
          <w:sz w:val="28"/>
          <w:szCs w:val="28"/>
        </w:rPr>
        <w:t xml:space="preserve">детского </w:t>
      </w:r>
      <w:r w:rsidRPr="009B6ACD">
        <w:rPr>
          <w:bCs/>
          <w:sz w:val="28"/>
          <w:szCs w:val="28"/>
          <w:lang w:val="kk-KZ"/>
        </w:rPr>
        <w:t xml:space="preserve">  т</w:t>
      </w:r>
      <w:r w:rsidRPr="009B6ACD">
        <w:rPr>
          <w:bCs/>
          <w:sz w:val="28"/>
          <w:szCs w:val="28"/>
        </w:rPr>
        <w:t>ворчества «Бозтор</w:t>
      </w:r>
      <w:r>
        <w:rPr>
          <w:bCs/>
          <w:sz w:val="28"/>
          <w:szCs w:val="28"/>
          <w:lang w:val="kk-KZ"/>
        </w:rPr>
        <w:t>ғ</w:t>
      </w:r>
      <w:r w:rsidRPr="009B6ACD">
        <w:rPr>
          <w:bCs/>
          <w:sz w:val="28"/>
          <w:szCs w:val="28"/>
        </w:rPr>
        <w:t>ай»</w:t>
      </w:r>
      <w:r w:rsidRPr="009B6ACD">
        <w:rPr>
          <w:bCs/>
          <w:sz w:val="28"/>
          <w:szCs w:val="28"/>
          <w:lang w:val="kk-KZ"/>
        </w:rPr>
        <w:t xml:space="preserve">  и  «Шаттық»,  </w:t>
      </w:r>
      <w:r>
        <w:rPr>
          <w:bCs/>
          <w:sz w:val="28"/>
          <w:szCs w:val="28"/>
          <w:lang w:val="kk-KZ"/>
        </w:rPr>
        <w:t xml:space="preserve"> Официальный представитель Республики Казахстан на Международном фестивале</w:t>
      </w:r>
      <w:r w:rsidRPr="009B6ACD">
        <w:rPr>
          <w:bCs/>
          <w:sz w:val="28"/>
          <w:szCs w:val="28"/>
          <w:lang w:val="kk-KZ"/>
        </w:rPr>
        <w:t xml:space="preserve"> </w:t>
      </w:r>
      <w:r>
        <w:rPr>
          <w:bCs/>
          <w:sz w:val="28"/>
          <w:szCs w:val="28"/>
          <w:lang w:val="kk-KZ"/>
        </w:rPr>
        <w:t>исскуств «Славянский базар в Витебске», г</w:t>
      </w:r>
      <w:proofErr w:type="gramStart"/>
      <w:r>
        <w:rPr>
          <w:bCs/>
          <w:sz w:val="28"/>
          <w:szCs w:val="28"/>
          <w:lang w:val="kk-KZ"/>
        </w:rPr>
        <w:t>.С</w:t>
      </w:r>
      <w:proofErr w:type="gramEnd"/>
      <w:r>
        <w:rPr>
          <w:bCs/>
          <w:sz w:val="28"/>
          <w:szCs w:val="28"/>
          <w:lang w:val="kk-KZ"/>
        </w:rPr>
        <w:t xml:space="preserve">офия,Болгария </w:t>
      </w:r>
      <w:r w:rsidRPr="009B6ACD">
        <w:rPr>
          <w:bCs/>
          <w:sz w:val="28"/>
          <w:szCs w:val="28"/>
          <w:lang w:val="kk-KZ"/>
        </w:rPr>
        <w:t xml:space="preserve"> </w:t>
      </w:r>
    </w:p>
    <w:p w:rsidR="000D4ECC" w:rsidRPr="009B6ACD" w:rsidRDefault="000D4ECC" w:rsidP="000D4ECC">
      <w:pPr>
        <w:pStyle w:val="a6"/>
        <w:tabs>
          <w:tab w:val="left" w:pos="426"/>
          <w:tab w:val="left" w:pos="851"/>
        </w:tabs>
        <w:ind w:left="720"/>
        <w:contextualSpacing/>
        <w:jc w:val="both"/>
        <w:rPr>
          <w:b/>
          <w:bCs/>
          <w:sz w:val="28"/>
          <w:szCs w:val="28"/>
        </w:rPr>
      </w:pPr>
      <w:r w:rsidRPr="009B6ACD">
        <w:rPr>
          <w:bCs/>
          <w:sz w:val="28"/>
          <w:szCs w:val="28"/>
        </w:rPr>
        <w:t>(г</w:t>
      </w:r>
      <w:proofErr w:type="gramStart"/>
      <w:r w:rsidRPr="009B6ACD">
        <w:rPr>
          <w:bCs/>
          <w:sz w:val="28"/>
          <w:szCs w:val="28"/>
        </w:rPr>
        <w:t>.А</w:t>
      </w:r>
      <w:proofErr w:type="gramEnd"/>
      <w:r w:rsidRPr="009B6ACD">
        <w:rPr>
          <w:bCs/>
          <w:sz w:val="28"/>
          <w:szCs w:val="28"/>
        </w:rPr>
        <w:t>лматы,</w:t>
      </w:r>
      <w:r w:rsidRPr="009B6ACD">
        <w:rPr>
          <w:bCs/>
          <w:sz w:val="28"/>
          <w:szCs w:val="28"/>
          <w:lang w:val="kk-KZ"/>
        </w:rPr>
        <w:t xml:space="preserve">Республика  </w:t>
      </w:r>
      <w:r w:rsidRPr="009B6ACD">
        <w:rPr>
          <w:bCs/>
          <w:sz w:val="28"/>
          <w:szCs w:val="28"/>
        </w:rPr>
        <w:t>Казахстан)</w:t>
      </w:r>
      <w:r w:rsidRPr="009B6ACD">
        <w:rPr>
          <w:bCs/>
          <w:sz w:val="28"/>
          <w:szCs w:val="28"/>
          <w:lang w:val="kk-KZ"/>
        </w:rPr>
        <w:t>;</w:t>
      </w:r>
    </w:p>
    <w:p w:rsidR="000D4ECC" w:rsidRDefault="000D4ECC" w:rsidP="000D4ECC">
      <w:pPr>
        <w:pStyle w:val="a6"/>
        <w:numPr>
          <w:ilvl w:val="0"/>
          <w:numId w:val="11"/>
        </w:numPr>
        <w:tabs>
          <w:tab w:val="left" w:pos="426"/>
          <w:tab w:val="left" w:pos="851"/>
        </w:tabs>
        <w:ind w:left="709" w:hanging="425"/>
        <w:contextualSpacing/>
        <w:jc w:val="both"/>
        <w:rPr>
          <w:bCs/>
          <w:sz w:val="28"/>
          <w:szCs w:val="28"/>
          <w:lang w:val="kk-KZ"/>
        </w:rPr>
      </w:pPr>
      <w:r>
        <w:rPr>
          <w:b/>
          <w:bCs/>
          <w:color w:val="000000" w:themeColor="text1"/>
          <w:sz w:val="28"/>
          <w:szCs w:val="28"/>
        </w:rPr>
        <w:t xml:space="preserve">    </w:t>
      </w:r>
      <w:r w:rsidRPr="00851D9B">
        <w:rPr>
          <w:b/>
          <w:bCs/>
          <w:color w:val="000000" w:themeColor="text1"/>
          <w:sz w:val="28"/>
          <w:szCs w:val="28"/>
        </w:rPr>
        <w:t>Т</w:t>
      </w:r>
      <w:r>
        <w:rPr>
          <w:b/>
          <w:bCs/>
          <w:color w:val="000000" w:themeColor="text1"/>
          <w:sz w:val="28"/>
          <w:szCs w:val="28"/>
        </w:rPr>
        <w:t>екелиев</w:t>
      </w:r>
      <w:r w:rsidRPr="00851D9B">
        <w:rPr>
          <w:b/>
          <w:bCs/>
          <w:color w:val="000000" w:themeColor="text1"/>
          <w:sz w:val="28"/>
          <w:szCs w:val="28"/>
        </w:rPr>
        <w:t xml:space="preserve"> Николай</w:t>
      </w:r>
      <w:r>
        <w:rPr>
          <w:bCs/>
          <w:color w:val="000000" w:themeColor="text1"/>
          <w:sz w:val="28"/>
          <w:szCs w:val="28"/>
        </w:rPr>
        <w:t xml:space="preserve"> – продюсер Международных </w:t>
      </w:r>
      <w:r w:rsidRPr="00851D9B">
        <w:rPr>
          <w:bCs/>
          <w:color w:val="000000" w:themeColor="text1"/>
          <w:sz w:val="28"/>
          <w:szCs w:val="28"/>
        </w:rPr>
        <w:t xml:space="preserve"> вокальн</w:t>
      </w:r>
      <w:r>
        <w:rPr>
          <w:bCs/>
          <w:color w:val="000000" w:themeColor="text1"/>
          <w:sz w:val="28"/>
          <w:szCs w:val="28"/>
        </w:rPr>
        <w:t>ых конкурсов в Болгарии, доктор эстетики, член международной ассоциации фестивалей и конкурсов,</w:t>
      </w:r>
      <w:r w:rsidRPr="00851D9B">
        <w:rPr>
          <w:bCs/>
          <w:color w:val="000000" w:themeColor="text1"/>
          <w:sz w:val="28"/>
          <w:szCs w:val="28"/>
        </w:rPr>
        <w:t xml:space="preserve"> </w:t>
      </w:r>
      <w:r>
        <w:rPr>
          <w:bCs/>
          <w:sz w:val="28"/>
          <w:szCs w:val="28"/>
          <w:lang w:val="kk-KZ"/>
        </w:rPr>
        <w:t>Официальный представитель Болгарии на Международном фестивале</w:t>
      </w:r>
      <w:r w:rsidRPr="009B6ACD">
        <w:rPr>
          <w:bCs/>
          <w:sz w:val="28"/>
          <w:szCs w:val="28"/>
          <w:lang w:val="kk-KZ"/>
        </w:rPr>
        <w:t xml:space="preserve"> </w:t>
      </w:r>
      <w:r>
        <w:rPr>
          <w:bCs/>
          <w:sz w:val="28"/>
          <w:szCs w:val="28"/>
          <w:lang w:val="kk-KZ"/>
        </w:rPr>
        <w:t xml:space="preserve">исскуств «Славянский базар в Витебске», </w:t>
      </w:r>
      <w:r w:rsidRPr="00851D9B">
        <w:rPr>
          <w:bCs/>
          <w:color w:val="000000" w:themeColor="text1"/>
          <w:sz w:val="28"/>
          <w:szCs w:val="28"/>
        </w:rPr>
        <w:t>(г. София, Болгария)</w:t>
      </w:r>
      <w:r w:rsidRPr="00851D9B">
        <w:rPr>
          <w:bCs/>
          <w:color w:val="000000" w:themeColor="text1"/>
          <w:sz w:val="28"/>
          <w:szCs w:val="28"/>
          <w:lang w:val="kk-KZ"/>
        </w:rPr>
        <w:t>;</w:t>
      </w:r>
    </w:p>
    <w:p w:rsidR="000D4ECC" w:rsidRPr="00F05210" w:rsidRDefault="000D4ECC" w:rsidP="000D4ECC">
      <w:pPr>
        <w:pStyle w:val="a6"/>
        <w:numPr>
          <w:ilvl w:val="0"/>
          <w:numId w:val="11"/>
        </w:numPr>
        <w:tabs>
          <w:tab w:val="left" w:pos="426"/>
          <w:tab w:val="left" w:pos="851"/>
        </w:tabs>
        <w:jc w:val="both"/>
        <w:rPr>
          <w:bCs/>
          <w:sz w:val="28"/>
          <w:szCs w:val="28"/>
          <w:lang w:val="kk-KZ"/>
        </w:rPr>
      </w:pPr>
      <w:r w:rsidRPr="00F05210">
        <w:rPr>
          <w:b/>
          <w:sz w:val="28"/>
          <w:szCs w:val="28"/>
          <w:lang w:val="kk-KZ"/>
        </w:rPr>
        <w:t>П</w:t>
      </w:r>
      <w:r>
        <w:rPr>
          <w:b/>
          <w:sz w:val="28"/>
          <w:szCs w:val="28"/>
          <w:lang w:val="kk-KZ"/>
        </w:rPr>
        <w:t>етреките Беруте</w:t>
      </w:r>
      <w:r>
        <w:rPr>
          <w:sz w:val="28"/>
          <w:szCs w:val="28"/>
          <w:lang w:val="kk-KZ"/>
        </w:rPr>
        <w:t xml:space="preserve">- </w:t>
      </w:r>
      <w:r w:rsidRPr="00F05210">
        <w:rPr>
          <w:sz w:val="28"/>
          <w:szCs w:val="28"/>
          <w:lang w:val="kk-KZ"/>
        </w:rPr>
        <w:t>Примадонна Литвы, продюсер</w:t>
      </w:r>
      <w:r>
        <w:rPr>
          <w:sz w:val="28"/>
          <w:szCs w:val="28"/>
          <w:lang w:val="kk-KZ"/>
        </w:rPr>
        <w:t xml:space="preserve"> </w:t>
      </w:r>
      <w:r>
        <w:rPr>
          <w:sz w:val="28"/>
          <w:szCs w:val="28"/>
        </w:rPr>
        <w:t>и </w:t>
      </w:r>
      <w:r w:rsidRPr="00F05210">
        <w:rPr>
          <w:sz w:val="28"/>
          <w:szCs w:val="28"/>
        </w:rPr>
        <w:t>организатор</w:t>
      </w:r>
      <w:r>
        <w:rPr>
          <w:sz w:val="28"/>
          <w:szCs w:val="28"/>
        </w:rPr>
        <w:t xml:space="preserve"> </w:t>
      </w:r>
      <w:r w:rsidRPr="00F05210">
        <w:rPr>
          <w:sz w:val="28"/>
          <w:szCs w:val="28"/>
        </w:rPr>
        <w:t>Международн</w:t>
      </w:r>
      <w:r w:rsidRPr="00F05210">
        <w:rPr>
          <w:sz w:val="28"/>
          <w:szCs w:val="28"/>
          <w:lang w:val="kk-KZ"/>
        </w:rPr>
        <w:t xml:space="preserve">ых  фестивалей </w:t>
      </w:r>
      <w:r w:rsidRPr="00F05210">
        <w:rPr>
          <w:sz w:val="28"/>
          <w:szCs w:val="28"/>
        </w:rPr>
        <w:t>"Паланга"</w:t>
      </w:r>
      <w:r w:rsidRPr="00F05210">
        <w:rPr>
          <w:sz w:val="28"/>
          <w:szCs w:val="28"/>
          <w:lang w:val="kk-KZ"/>
        </w:rPr>
        <w:t>и</w:t>
      </w:r>
      <w:r w:rsidRPr="00F05210">
        <w:rPr>
          <w:sz w:val="28"/>
          <w:szCs w:val="28"/>
        </w:rPr>
        <w:t xml:space="preserve"> "Сохраним Балтийское море "</w:t>
      </w:r>
      <w:r w:rsidRPr="00F05210">
        <w:rPr>
          <w:sz w:val="28"/>
          <w:szCs w:val="28"/>
          <w:lang w:val="kk-KZ"/>
        </w:rPr>
        <w:t>,  н</w:t>
      </w:r>
      <w:r w:rsidRPr="00F05210">
        <w:rPr>
          <w:sz w:val="28"/>
          <w:szCs w:val="28"/>
        </w:rPr>
        <w:t>аграждена</w:t>
      </w:r>
      <w:r>
        <w:rPr>
          <w:sz w:val="28"/>
          <w:szCs w:val="28"/>
        </w:rPr>
        <w:t xml:space="preserve"> </w:t>
      </w:r>
      <w:r w:rsidRPr="00F05210">
        <w:rPr>
          <w:sz w:val="28"/>
          <w:szCs w:val="28"/>
        </w:rPr>
        <w:t xml:space="preserve">золотым знаком отличия </w:t>
      </w:r>
      <w:r>
        <w:rPr>
          <w:sz w:val="28"/>
          <w:szCs w:val="28"/>
        </w:rPr>
        <w:t>–</w:t>
      </w:r>
      <w:r>
        <w:rPr>
          <w:sz w:val="28"/>
          <w:szCs w:val="28"/>
          <w:lang w:val="kk-KZ"/>
        </w:rPr>
        <w:t>«</w:t>
      </w:r>
      <w:r w:rsidRPr="00F05210">
        <w:rPr>
          <w:sz w:val="28"/>
          <w:szCs w:val="28"/>
        </w:rPr>
        <w:t>Международный</w:t>
      </w:r>
      <w:r>
        <w:rPr>
          <w:sz w:val="28"/>
          <w:szCs w:val="28"/>
        </w:rPr>
        <w:t xml:space="preserve"> </w:t>
      </w:r>
      <w:r w:rsidRPr="00F05210">
        <w:rPr>
          <w:sz w:val="28"/>
          <w:szCs w:val="28"/>
        </w:rPr>
        <w:t>Орден Согласия</w:t>
      </w:r>
      <w:r>
        <w:rPr>
          <w:sz w:val="28"/>
          <w:szCs w:val="28"/>
          <w:lang w:val="kk-KZ"/>
        </w:rPr>
        <w:t xml:space="preserve">», </w:t>
      </w:r>
      <w:r w:rsidRPr="00F05210">
        <w:rPr>
          <w:sz w:val="28"/>
          <w:szCs w:val="28"/>
          <w:lang w:val="kk-KZ"/>
        </w:rPr>
        <w:t>г. Паланга, Литва</w:t>
      </w:r>
      <w:r>
        <w:rPr>
          <w:sz w:val="28"/>
          <w:szCs w:val="28"/>
          <w:lang w:val="kk-KZ"/>
        </w:rPr>
        <w:t>;</w:t>
      </w:r>
    </w:p>
    <w:p w:rsidR="000D4ECC" w:rsidRDefault="000D4ECC" w:rsidP="000D4ECC">
      <w:pPr>
        <w:pStyle w:val="a6"/>
        <w:numPr>
          <w:ilvl w:val="0"/>
          <w:numId w:val="11"/>
        </w:numPr>
        <w:jc w:val="both"/>
        <w:rPr>
          <w:sz w:val="28"/>
          <w:szCs w:val="28"/>
          <w:lang w:val="kk-KZ"/>
        </w:rPr>
      </w:pPr>
      <w:r w:rsidRPr="00F05210">
        <w:rPr>
          <w:b/>
          <w:sz w:val="28"/>
          <w:szCs w:val="28"/>
          <w:lang w:val="kk-KZ"/>
        </w:rPr>
        <w:t>С</w:t>
      </w:r>
      <w:r>
        <w:rPr>
          <w:b/>
          <w:sz w:val="28"/>
          <w:szCs w:val="28"/>
          <w:lang w:val="kk-KZ"/>
        </w:rPr>
        <w:t>альникова Антонина</w:t>
      </w:r>
      <w:r w:rsidRPr="00F05210">
        <w:rPr>
          <w:b/>
          <w:sz w:val="28"/>
          <w:szCs w:val="28"/>
          <w:lang w:val="kk-KZ"/>
        </w:rPr>
        <w:tab/>
      </w:r>
      <w:r>
        <w:rPr>
          <w:sz w:val="28"/>
          <w:szCs w:val="28"/>
          <w:lang w:val="kk-KZ"/>
        </w:rPr>
        <w:t xml:space="preserve">-  </w:t>
      </w:r>
      <w:r w:rsidRPr="00F05210">
        <w:rPr>
          <w:bCs/>
          <w:sz w:val="28"/>
          <w:szCs w:val="28"/>
          <w:lang w:val="kk-KZ"/>
        </w:rPr>
        <w:t>продюсер, к</w:t>
      </w:r>
      <w:r w:rsidRPr="00F05210">
        <w:rPr>
          <w:sz w:val="28"/>
          <w:szCs w:val="28"/>
          <w:lang w:val="kk-KZ"/>
        </w:rPr>
        <w:t xml:space="preserve">оординатор  </w:t>
      </w:r>
      <w:r w:rsidRPr="00F05210">
        <w:rPr>
          <w:bCs/>
          <w:sz w:val="28"/>
          <w:szCs w:val="28"/>
          <w:lang w:val="kk-KZ"/>
        </w:rPr>
        <w:t>по международным творческим связам, эксперт по  культуре</w:t>
      </w:r>
      <w:r>
        <w:rPr>
          <w:bCs/>
          <w:sz w:val="28"/>
          <w:szCs w:val="28"/>
          <w:lang w:val="kk-KZ"/>
        </w:rPr>
        <w:t xml:space="preserve">, </w:t>
      </w:r>
      <w:r w:rsidRPr="00F05210">
        <w:rPr>
          <w:bCs/>
          <w:sz w:val="28"/>
          <w:szCs w:val="28"/>
          <w:lang w:val="kk-KZ"/>
        </w:rPr>
        <w:t xml:space="preserve">  член </w:t>
      </w:r>
      <w:r>
        <w:rPr>
          <w:bCs/>
          <w:color w:val="000000" w:themeColor="text1"/>
          <w:sz w:val="28"/>
          <w:szCs w:val="28"/>
          <w:lang w:val="kk-KZ"/>
        </w:rPr>
        <w:t>международной  ассоциации фестивалей и конкурсов,</w:t>
      </w:r>
    </w:p>
    <w:p w:rsidR="000D4ECC" w:rsidRDefault="000D4ECC" w:rsidP="000D4ECC">
      <w:pPr>
        <w:pStyle w:val="a6"/>
        <w:ind w:left="720"/>
        <w:jc w:val="both"/>
        <w:rPr>
          <w:sz w:val="28"/>
          <w:szCs w:val="28"/>
          <w:lang w:val="kk-KZ"/>
        </w:rPr>
      </w:pPr>
      <w:r>
        <w:rPr>
          <w:sz w:val="28"/>
          <w:szCs w:val="28"/>
          <w:lang w:val="kk-KZ"/>
        </w:rPr>
        <w:t>г. Витабск, Беларусь;</w:t>
      </w:r>
    </w:p>
    <w:p w:rsidR="000D4ECC" w:rsidRPr="00F05210" w:rsidRDefault="000D4ECC" w:rsidP="000D4ECC">
      <w:pPr>
        <w:pStyle w:val="a6"/>
        <w:ind w:left="720"/>
        <w:rPr>
          <w:sz w:val="28"/>
          <w:szCs w:val="28"/>
          <w:lang w:val="kk-KZ"/>
        </w:rPr>
      </w:pPr>
    </w:p>
    <w:p w:rsidR="000D4ECC" w:rsidRDefault="000D4ECC" w:rsidP="000D4ECC">
      <w:pPr>
        <w:pStyle w:val="a6"/>
        <w:numPr>
          <w:ilvl w:val="0"/>
          <w:numId w:val="11"/>
        </w:numPr>
        <w:rPr>
          <w:rFonts w:eastAsia="SimSun"/>
          <w:bCs/>
          <w:kern w:val="1"/>
          <w:sz w:val="28"/>
          <w:szCs w:val="28"/>
          <w:lang w:val="kk-KZ" w:eastAsia="hi-IN" w:bidi="hi-IN"/>
        </w:rPr>
      </w:pPr>
      <w:r w:rsidRPr="00B10BB6">
        <w:rPr>
          <w:b/>
          <w:sz w:val="28"/>
          <w:szCs w:val="28"/>
          <w:lang w:val="kk-KZ"/>
        </w:rPr>
        <w:t>П</w:t>
      </w:r>
      <w:r>
        <w:rPr>
          <w:b/>
          <w:sz w:val="28"/>
          <w:szCs w:val="28"/>
          <w:lang w:val="kk-KZ"/>
        </w:rPr>
        <w:t>ома</w:t>
      </w:r>
      <w:r w:rsidRPr="00B10BB6">
        <w:rPr>
          <w:b/>
          <w:sz w:val="28"/>
          <w:szCs w:val="28"/>
          <w:lang w:val="kk-KZ"/>
        </w:rPr>
        <w:t xml:space="preserve"> Микеле</w:t>
      </w:r>
      <w:r w:rsidRPr="00B10BB6">
        <w:rPr>
          <w:sz w:val="28"/>
          <w:szCs w:val="28"/>
          <w:lang w:val="kk-KZ"/>
        </w:rPr>
        <w:tab/>
        <w:t>- Продюсер, композитор, директор международного фестиваля</w:t>
      </w:r>
      <w:r w:rsidRPr="00B10BB6">
        <w:rPr>
          <w:rFonts w:eastAsia="SimSun"/>
          <w:bCs/>
          <w:kern w:val="1"/>
          <w:sz w:val="28"/>
          <w:szCs w:val="28"/>
          <w:lang w:val="kk-KZ" w:eastAsia="hi-IN" w:bidi="hi-IN"/>
        </w:rPr>
        <w:t xml:space="preserve">-конкурса "CREATIVITA' SENZA FRONTIERE",  </w:t>
      </w:r>
      <w:r w:rsidRPr="00B10BB6">
        <w:rPr>
          <w:bCs/>
          <w:sz w:val="28"/>
          <w:szCs w:val="28"/>
          <w:lang w:val="kk-KZ"/>
        </w:rPr>
        <w:t xml:space="preserve">член </w:t>
      </w:r>
      <w:r w:rsidRPr="00B10BB6">
        <w:rPr>
          <w:bCs/>
          <w:color w:val="000000" w:themeColor="text1"/>
          <w:sz w:val="28"/>
          <w:szCs w:val="28"/>
          <w:lang w:val="kk-KZ"/>
        </w:rPr>
        <w:t>международной  ассоциации фестивалей и конкурсов,</w:t>
      </w:r>
      <w:r>
        <w:rPr>
          <w:rFonts w:eastAsia="SimSun"/>
          <w:bCs/>
          <w:kern w:val="1"/>
          <w:sz w:val="28"/>
          <w:szCs w:val="28"/>
          <w:lang w:val="kk-KZ" w:eastAsia="hi-IN" w:bidi="hi-IN"/>
        </w:rPr>
        <w:t xml:space="preserve">г. </w:t>
      </w:r>
      <w:r w:rsidRPr="00B10BB6">
        <w:rPr>
          <w:rFonts w:eastAsia="SimSun"/>
          <w:bCs/>
          <w:kern w:val="1"/>
          <w:sz w:val="28"/>
          <w:szCs w:val="28"/>
          <w:lang w:val="kk-KZ" w:eastAsia="hi-IN" w:bidi="hi-IN"/>
        </w:rPr>
        <w:t xml:space="preserve">Рим, Италия; </w:t>
      </w:r>
    </w:p>
    <w:p w:rsidR="000D4ECC" w:rsidRPr="00B10BB6" w:rsidRDefault="000D4ECC" w:rsidP="000D4ECC">
      <w:pPr>
        <w:pStyle w:val="a6"/>
        <w:ind w:left="720"/>
        <w:rPr>
          <w:rFonts w:eastAsia="SimSun"/>
          <w:bCs/>
          <w:kern w:val="1"/>
          <w:sz w:val="28"/>
          <w:szCs w:val="28"/>
          <w:lang w:val="kk-KZ" w:eastAsia="hi-IN" w:bidi="hi-IN"/>
        </w:rPr>
      </w:pPr>
    </w:p>
    <w:p w:rsidR="000D4ECC" w:rsidRPr="00B10BB6" w:rsidRDefault="000D4ECC" w:rsidP="000D4ECC">
      <w:pPr>
        <w:pStyle w:val="a6"/>
        <w:numPr>
          <w:ilvl w:val="0"/>
          <w:numId w:val="11"/>
        </w:numPr>
        <w:rPr>
          <w:b/>
          <w:sz w:val="28"/>
          <w:szCs w:val="28"/>
          <w:lang w:val="kk-KZ"/>
        </w:rPr>
      </w:pPr>
      <w:r w:rsidRPr="00B10BB6">
        <w:rPr>
          <w:rFonts w:eastAsia="SimSun"/>
          <w:b/>
          <w:bCs/>
          <w:kern w:val="1"/>
          <w:sz w:val="28"/>
          <w:szCs w:val="28"/>
          <w:lang w:val="kk-KZ" w:eastAsia="hi-IN" w:bidi="hi-IN"/>
        </w:rPr>
        <w:t>К</w:t>
      </w:r>
      <w:r>
        <w:rPr>
          <w:rFonts w:eastAsia="SimSun"/>
          <w:b/>
          <w:bCs/>
          <w:kern w:val="1"/>
          <w:sz w:val="28"/>
          <w:szCs w:val="28"/>
          <w:lang w:val="kk-KZ" w:eastAsia="hi-IN" w:bidi="hi-IN"/>
        </w:rPr>
        <w:t>ривенко</w:t>
      </w:r>
      <w:r w:rsidRPr="00B10BB6">
        <w:rPr>
          <w:rFonts w:eastAsia="SimSun"/>
          <w:b/>
          <w:bCs/>
          <w:kern w:val="1"/>
          <w:sz w:val="28"/>
          <w:szCs w:val="28"/>
          <w:lang w:val="kk-KZ" w:eastAsia="hi-IN" w:bidi="hi-IN"/>
        </w:rPr>
        <w:t xml:space="preserve">  Николай  - </w:t>
      </w:r>
      <w:r w:rsidRPr="00B10BB6">
        <w:rPr>
          <w:rFonts w:eastAsia="SimSun"/>
          <w:bCs/>
          <w:kern w:val="1"/>
          <w:sz w:val="28"/>
          <w:szCs w:val="28"/>
          <w:lang w:val="kk-KZ" w:eastAsia="hi-IN" w:bidi="hi-IN"/>
        </w:rPr>
        <w:t xml:space="preserve"> Заслуженный работник культуры России,  продюсер Международных конкурсов  в  Санкт-Петербурге,  Ростов на Дону,  Владивосток, </w:t>
      </w:r>
      <w:r w:rsidRPr="00B10BB6">
        <w:rPr>
          <w:bCs/>
          <w:sz w:val="28"/>
          <w:szCs w:val="28"/>
          <w:lang w:val="kk-KZ"/>
        </w:rPr>
        <w:t xml:space="preserve">член </w:t>
      </w:r>
      <w:r w:rsidRPr="00B10BB6">
        <w:rPr>
          <w:bCs/>
          <w:color w:val="000000" w:themeColor="text1"/>
          <w:sz w:val="28"/>
          <w:szCs w:val="28"/>
          <w:lang w:val="kk-KZ"/>
        </w:rPr>
        <w:t xml:space="preserve">международной  ассоциации  фестивалей  и </w:t>
      </w:r>
      <w:r w:rsidRPr="00B10BB6">
        <w:rPr>
          <w:bCs/>
          <w:color w:val="000000" w:themeColor="text1"/>
          <w:sz w:val="28"/>
          <w:szCs w:val="28"/>
          <w:lang w:val="kk-KZ"/>
        </w:rPr>
        <w:lastRenderedPageBreak/>
        <w:t>конкурсов</w:t>
      </w:r>
      <w:r w:rsidRPr="00B10BB6">
        <w:rPr>
          <w:rFonts w:eastAsia="SimSun"/>
          <w:bCs/>
          <w:kern w:val="1"/>
          <w:sz w:val="28"/>
          <w:szCs w:val="28"/>
          <w:lang w:val="kk-KZ" w:eastAsia="hi-IN" w:bidi="hi-IN"/>
        </w:rPr>
        <w:t>,  руководитель  дирекции  России на Международном  фестивале  искусств  Славянский базар в Витебске, г. Москва, Россия;</w:t>
      </w:r>
    </w:p>
    <w:p w:rsidR="000D4ECC" w:rsidRPr="00B10BB6" w:rsidRDefault="000D4ECC" w:rsidP="000D4ECC">
      <w:pPr>
        <w:pStyle w:val="a6"/>
        <w:widowControl w:val="0"/>
        <w:spacing w:line="100" w:lineRule="atLeast"/>
        <w:ind w:left="720"/>
        <w:rPr>
          <w:rFonts w:eastAsia="SimSun"/>
          <w:bCs/>
          <w:kern w:val="1"/>
          <w:sz w:val="28"/>
          <w:szCs w:val="28"/>
          <w:lang w:val="kk-KZ" w:eastAsia="hi-IN" w:bidi="hi-IN"/>
        </w:rPr>
      </w:pPr>
    </w:p>
    <w:p w:rsidR="000D4ECC" w:rsidRPr="00B10BB6" w:rsidRDefault="000D4ECC" w:rsidP="000D4ECC">
      <w:pPr>
        <w:pStyle w:val="a6"/>
        <w:numPr>
          <w:ilvl w:val="0"/>
          <w:numId w:val="11"/>
        </w:numPr>
        <w:tabs>
          <w:tab w:val="left" w:pos="426"/>
          <w:tab w:val="left" w:pos="709"/>
        </w:tabs>
        <w:jc w:val="both"/>
        <w:rPr>
          <w:lang w:val="kk-KZ"/>
        </w:rPr>
      </w:pPr>
      <w:r w:rsidRPr="00B10BB6">
        <w:rPr>
          <w:b/>
          <w:bCs/>
          <w:color w:val="000000" w:themeColor="text1"/>
          <w:sz w:val="28"/>
          <w:szCs w:val="28"/>
          <w:lang w:val="kk-KZ"/>
        </w:rPr>
        <w:t>А</w:t>
      </w:r>
      <w:r>
        <w:rPr>
          <w:b/>
          <w:bCs/>
          <w:color w:val="000000" w:themeColor="text1"/>
          <w:sz w:val="28"/>
          <w:szCs w:val="28"/>
          <w:lang w:val="kk-KZ"/>
        </w:rPr>
        <w:t>бдулина</w:t>
      </w:r>
      <w:r w:rsidRPr="00B10BB6">
        <w:rPr>
          <w:b/>
          <w:bCs/>
          <w:color w:val="000000" w:themeColor="text1"/>
          <w:sz w:val="28"/>
          <w:szCs w:val="28"/>
          <w:lang w:val="kk-KZ"/>
        </w:rPr>
        <w:t xml:space="preserve">  Гульбану</w:t>
      </w:r>
      <w:r w:rsidRPr="00B10BB6">
        <w:rPr>
          <w:bCs/>
          <w:color w:val="000000" w:themeColor="text1"/>
          <w:sz w:val="28"/>
          <w:szCs w:val="28"/>
          <w:lang w:val="kk-KZ"/>
        </w:rPr>
        <w:t xml:space="preserve"> – </w:t>
      </w:r>
      <w:r w:rsidRPr="00B10BB6">
        <w:rPr>
          <w:bCs/>
          <w:sz w:val="28"/>
          <w:szCs w:val="28"/>
        </w:rPr>
        <w:t xml:space="preserve">Заслуженный </w:t>
      </w:r>
      <w:r w:rsidRPr="00B10BB6">
        <w:rPr>
          <w:sz w:val="28"/>
          <w:szCs w:val="28"/>
        </w:rPr>
        <w:t>деятель</w:t>
      </w:r>
      <w:r>
        <w:rPr>
          <w:sz w:val="28"/>
          <w:szCs w:val="28"/>
        </w:rPr>
        <w:t xml:space="preserve"> </w:t>
      </w:r>
      <w:r w:rsidRPr="00B10BB6">
        <w:rPr>
          <w:bCs/>
          <w:sz w:val="28"/>
          <w:szCs w:val="28"/>
          <w:lang w:val="kk-KZ"/>
        </w:rPr>
        <w:t>Р</w:t>
      </w:r>
      <w:r w:rsidRPr="00B10BB6">
        <w:rPr>
          <w:bCs/>
          <w:sz w:val="28"/>
          <w:szCs w:val="28"/>
        </w:rPr>
        <w:t>еспублики Казахстан,</w:t>
      </w:r>
      <w:r>
        <w:rPr>
          <w:bCs/>
          <w:sz w:val="28"/>
          <w:szCs w:val="28"/>
        </w:rPr>
        <w:t xml:space="preserve"> </w:t>
      </w:r>
      <w:r w:rsidRPr="00B10BB6">
        <w:rPr>
          <w:bCs/>
          <w:color w:val="000000" w:themeColor="text1"/>
          <w:sz w:val="28"/>
          <w:szCs w:val="28"/>
          <w:lang w:val="kk-KZ"/>
        </w:rPr>
        <w:t>лауреат международных конкурсов, ведущая солистка Костанайской областной филармонии имени Е. Умурзакова, г. Костанай, Республика Казахстан)</w:t>
      </w:r>
      <w:r w:rsidRPr="00B10BB6">
        <w:rPr>
          <w:bCs/>
          <w:sz w:val="28"/>
          <w:szCs w:val="28"/>
          <w:lang w:val="kk-KZ"/>
        </w:rPr>
        <w:t>.</w:t>
      </w:r>
    </w:p>
    <w:p w:rsidR="000D4ECC" w:rsidRDefault="000D4ECC" w:rsidP="000D4ECC">
      <w:pPr>
        <w:pStyle w:val="a6"/>
        <w:widowControl w:val="0"/>
        <w:spacing w:line="100" w:lineRule="atLeast"/>
        <w:ind w:left="720"/>
        <w:rPr>
          <w:b/>
          <w:bCs/>
          <w:sz w:val="32"/>
          <w:szCs w:val="32"/>
          <w:lang w:val="kk-KZ"/>
        </w:rPr>
      </w:pPr>
    </w:p>
    <w:p w:rsidR="000D4ECC" w:rsidRPr="00B10BB6" w:rsidRDefault="000D4ECC" w:rsidP="000D4ECC">
      <w:pPr>
        <w:pStyle w:val="a6"/>
        <w:widowControl w:val="0"/>
        <w:spacing w:line="100" w:lineRule="atLeast"/>
        <w:ind w:left="720"/>
        <w:rPr>
          <w:b/>
          <w:bCs/>
          <w:sz w:val="32"/>
          <w:szCs w:val="32"/>
          <w:lang w:val="kk-KZ"/>
        </w:rPr>
      </w:pPr>
      <w:r w:rsidRPr="00B10BB6">
        <w:rPr>
          <w:b/>
          <w:bCs/>
          <w:sz w:val="32"/>
          <w:szCs w:val="32"/>
          <w:lang w:val="kk-KZ"/>
        </w:rPr>
        <w:t>ПОЧЕТНЫЕ</w:t>
      </w:r>
      <w:r>
        <w:rPr>
          <w:b/>
          <w:bCs/>
          <w:sz w:val="32"/>
          <w:szCs w:val="32"/>
          <w:lang w:val="kk-KZ"/>
        </w:rPr>
        <w:t xml:space="preserve"> </w:t>
      </w:r>
      <w:r w:rsidRPr="00B10BB6">
        <w:rPr>
          <w:b/>
          <w:bCs/>
          <w:sz w:val="32"/>
          <w:szCs w:val="32"/>
          <w:lang w:val="kk-KZ"/>
        </w:rPr>
        <w:t>ГОСТИ:</w:t>
      </w:r>
    </w:p>
    <w:p w:rsidR="000D4ECC" w:rsidRPr="00B10BB6" w:rsidRDefault="000D4ECC" w:rsidP="000D4ECC">
      <w:pPr>
        <w:pStyle w:val="a6"/>
        <w:widowControl w:val="0"/>
        <w:spacing w:line="100" w:lineRule="atLeast"/>
        <w:ind w:left="720"/>
        <w:rPr>
          <w:b/>
          <w:bCs/>
          <w:sz w:val="22"/>
          <w:szCs w:val="22"/>
          <w:lang w:val="kk-KZ"/>
        </w:rPr>
      </w:pPr>
    </w:p>
    <w:p w:rsidR="000D4ECC" w:rsidRPr="00B10BB6" w:rsidRDefault="000D4ECC" w:rsidP="000D4ECC">
      <w:pPr>
        <w:pStyle w:val="a6"/>
        <w:numPr>
          <w:ilvl w:val="0"/>
          <w:numId w:val="11"/>
        </w:numPr>
        <w:tabs>
          <w:tab w:val="left" w:pos="426"/>
          <w:tab w:val="left" w:pos="851"/>
        </w:tabs>
        <w:jc w:val="both"/>
        <w:rPr>
          <w:bCs/>
          <w:sz w:val="28"/>
          <w:szCs w:val="28"/>
          <w:lang w:val="kk-KZ"/>
        </w:rPr>
      </w:pPr>
      <w:r w:rsidRPr="00B10BB6">
        <w:rPr>
          <w:b/>
          <w:bCs/>
          <w:sz w:val="28"/>
          <w:szCs w:val="28"/>
          <w:lang w:val="kk-KZ"/>
        </w:rPr>
        <w:t>П</w:t>
      </w:r>
      <w:r>
        <w:rPr>
          <w:b/>
          <w:bCs/>
          <w:sz w:val="28"/>
          <w:szCs w:val="28"/>
          <w:lang w:val="kk-KZ"/>
        </w:rPr>
        <w:t>руцких</w:t>
      </w:r>
      <w:r w:rsidRPr="00B10BB6">
        <w:rPr>
          <w:b/>
          <w:bCs/>
          <w:sz w:val="28"/>
          <w:szCs w:val="28"/>
          <w:lang w:val="kk-KZ"/>
        </w:rPr>
        <w:t xml:space="preserve"> Игорь – </w:t>
      </w:r>
      <w:r w:rsidRPr="00B10BB6">
        <w:rPr>
          <w:bCs/>
          <w:sz w:val="28"/>
          <w:szCs w:val="28"/>
        </w:rPr>
        <w:t>композитор, аранжировщик, продюсер,</w:t>
      </w:r>
      <w:r>
        <w:rPr>
          <w:bCs/>
          <w:sz w:val="28"/>
          <w:szCs w:val="28"/>
        </w:rPr>
        <w:t xml:space="preserve"> </w:t>
      </w:r>
      <w:r w:rsidRPr="00B10BB6">
        <w:rPr>
          <w:color w:val="000000"/>
          <w:sz w:val="28"/>
          <w:szCs w:val="28"/>
          <w:shd w:val="clear" w:color="auto" w:fill="FFFFFF"/>
        </w:rPr>
        <w:t xml:space="preserve">директор международного конкурса исполнителей детско-юношеской эстрадной песни </w:t>
      </w:r>
      <w:r w:rsidRPr="00B10BB6">
        <w:rPr>
          <w:color w:val="000000"/>
          <w:sz w:val="28"/>
          <w:szCs w:val="28"/>
          <w:shd w:val="clear" w:color="auto" w:fill="FFFFFF"/>
          <w:lang w:val="kk-KZ"/>
        </w:rPr>
        <w:t>«</w:t>
      </w:r>
      <w:r w:rsidRPr="00B10BB6">
        <w:rPr>
          <w:color w:val="000000"/>
          <w:sz w:val="28"/>
          <w:szCs w:val="28"/>
          <w:shd w:val="clear" w:color="auto" w:fill="FFFFFF"/>
        </w:rPr>
        <w:t>Звездный калейдоскоп</w:t>
      </w:r>
      <w:r w:rsidRPr="00B10BB6">
        <w:rPr>
          <w:color w:val="000000"/>
          <w:sz w:val="28"/>
          <w:szCs w:val="28"/>
          <w:shd w:val="clear" w:color="auto" w:fill="FFFFFF"/>
          <w:lang w:val="kk-KZ"/>
        </w:rPr>
        <w:t>»</w:t>
      </w:r>
      <w:r w:rsidRPr="00B10BB6">
        <w:rPr>
          <w:color w:val="000000"/>
          <w:sz w:val="28"/>
          <w:szCs w:val="28"/>
          <w:shd w:val="clear" w:color="auto" w:fill="FFFFFF"/>
        </w:rPr>
        <w:t xml:space="preserve">, лауреат премии </w:t>
      </w:r>
      <w:r w:rsidRPr="00B10BB6">
        <w:rPr>
          <w:color w:val="000000"/>
          <w:sz w:val="28"/>
          <w:szCs w:val="28"/>
          <w:shd w:val="clear" w:color="auto" w:fill="FFFFFF"/>
          <w:lang w:val="kk-KZ"/>
        </w:rPr>
        <w:t>«</w:t>
      </w:r>
      <w:r w:rsidRPr="00B10BB6">
        <w:rPr>
          <w:color w:val="000000"/>
          <w:sz w:val="28"/>
          <w:szCs w:val="28"/>
          <w:shd w:val="clear" w:color="auto" w:fill="FFFFFF"/>
        </w:rPr>
        <w:t>Золотая лира</w:t>
      </w:r>
      <w:r w:rsidRPr="00B10BB6">
        <w:rPr>
          <w:color w:val="000000"/>
          <w:sz w:val="28"/>
          <w:szCs w:val="28"/>
          <w:shd w:val="clear" w:color="auto" w:fill="FFFFFF"/>
          <w:lang w:val="kk-KZ"/>
        </w:rPr>
        <w:t xml:space="preserve">», </w:t>
      </w:r>
      <w:r w:rsidRPr="00B10BB6">
        <w:rPr>
          <w:bCs/>
          <w:sz w:val="28"/>
          <w:szCs w:val="28"/>
          <w:lang w:val="kk-KZ"/>
        </w:rPr>
        <w:t>г.Челябинск, Российская Федерация;</w:t>
      </w:r>
    </w:p>
    <w:p w:rsidR="000D4ECC" w:rsidRPr="00B10BB6" w:rsidRDefault="000D4ECC" w:rsidP="000D4ECC">
      <w:pPr>
        <w:pStyle w:val="a6"/>
        <w:tabs>
          <w:tab w:val="left" w:pos="426"/>
          <w:tab w:val="left" w:pos="851"/>
        </w:tabs>
        <w:ind w:left="720"/>
        <w:jc w:val="both"/>
        <w:rPr>
          <w:bCs/>
          <w:sz w:val="28"/>
          <w:szCs w:val="28"/>
          <w:lang w:val="kk-KZ"/>
        </w:rPr>
      </w:pPr>
    </w:p>
    <w:p w:rsidR="000D4ECC" w:rsidRPr="00B10BB6" w:rsidRDefault="000D4ECC" w:rsidP="000D4ECC">
      <w:pPr>
        <w:pStyle w:val="a6"/>
        <w:numPr>
          <w:ilvl w:val="0"/>
          <w:numId w:val="11"/>
        </w:numPr>
        <w:rPr>
          <w:sz w:val="28"/>
          <w:szCs w:val="28"/>
          <w:lang w:val="kk-KZ"/>
        </w:rPr>
      </w:pPr>
      <w:r w:rsidRPr="00B10BB6">
        <w:rPr>
          <w:b/>
          <w:bCs/>
          <w:sz w:val="28"/>
          <w:szCs w:val="28"/>
          <w:lang w:val="kk-KZ"/>
        </w:rPr>
        <w:t>И</w:t>
      </w:r>
      <w:r>
        <w:rPr>
          <w:b/>
          <w:bCs/>
          <w:sz w:val="28"/>
          <w:szCs w:val="28"/>
          <w:lang w:val="kk-KZ"/>
        </w:rPr>
        <w:t>ванникова</w:t>
      </w:r>
      <w:r w:rsidRPr="00B10BB6">
        <w:rPr>
          <w:b/>
          <w:bCs/>
          <w:sz w:val="28"/>
          <w:szCs w:val="28"/>
          <w:lang w:val="kk-KZ"/>
        </w:rPr>
        <w:t xml:space="preserve"> Ольга – </w:t>
      </w:r>
      <w:r w:rsidRPr="00B10BB6">
        <w:rPr>
          <w:sz w:val="28"/>
          <w:szCs w:val="28"/>
          <w:lang w:val="kk-KZ"/>
        </w:rPr>
        <w:t>Директор Международного фестиваля - конкурса «Роза Востока», режиссер творческого центра «Зарафшан», г. Ташкент, Узбекистан.</w:t>
      </w:r>
    </w:p>
    <w:p w:rsidR="000D4ECC" w:rsidRPr="00B10BB6" w:rsidRDefault="000D4ECC" w:rsidP="000D4ECC">
      <w:pPr>
        <w:tabs>
          <w:tab w:val="left" w:pos="426"/>
          <w:tab w:val="left" w:pos="851"/>
        </w:tabs>
        <w:ind w:left="360"/>
        <w:jc w:val="both"/>
        <w:rPr>
          <w:b/>
          <w:sz w:val="28"/>
          <w:szCs w:val="28"/>
          <w:lang w:val="kk-KZ"/>
        </w:rPr>
      </w:pPr>
    </w:p>
    <w:p w:rsidR="000D4ECC" w:rsidRDefault="000D4ECC" w:rsidP="000D4ECC">
      <w:pPr>
        <w:jc w:val="center"/>
        <w:rPr>
          <w:b/>
          <w:bCs/>
          <w:sz w:val="28"/>
          <w:szCs w:val="28"/>
          <w:u w:val="single"/>
          <w:lang w:val="kk-KZ"/>
        </w:rPr>
      </w:pPr>
    </w:p>
    <w:p w:rsidR="000D4ECC" w:rsidRDefault="000D4ECC" w:rsidP="000D4ECC">
      <w:pPr>
        <w:jc w:val="center"/>
        <w:rPr>
          <w:b/>
          <w:bCs/>
          <w:sz w:val="28"/>
          <w:szCs w:val="28"/>
          <w:u w:val="single"/>
          <w:lang w:val="kk-KZ"/>
        </w:rPr>
      </w:pPr>
    </w:p>
    <w:p w:rsidR="000D4ECC" w:rsidRDefault="000D4ECC" w:rsidP="000D4ECC">
      <w:pPr>
        <w:jc w:val="center"/>
        <w:rPr>
          <w:b/>
          <w:bCs/>
          <w:sz w:val="28"/>
          <w:szCs w:val="28"/>
          <w:u w:val="single"/>
        </w:rPr>
      </w:pPr>
      <w:r w:rsidRPr="00900482">
        <w:rPr>
          <w:b/>
          <w:bCs/>
          <w:sz w:val="28"/>
          <w:szCs w:val="28"/>
          <w:u w:val="single"/>
        </w:rPr>
        <w:t>ПРОГРАММА КОНКУРСА</w:t>
      </w:r>
    </w:p>
    <w:p w:rsidR="000D4ECC" w:rsidRPr="002A5D14" w:rsidRDefault="000D4ECC" w:rsidP="000D4ECC">
      <w:pPr>
        <w:jc w:val="center"/>
        <w:rPr>
          <w:b/>
          <w:bCs/>
          <w:sz w:val="28"/>
          <w:szCs w:val="28"/>
          <w:u w:val="single"/>
          <w:lang w:val="kk-KZ"/>
        </w:rPr>
      </w:pPr>
    </w:p>
    <w:p w:rsidR="000D4ECC" w:rsidRDefault="000D4ECC" w:rsidP="000D4ECC">
      <w:pPr>
        <w:pStyle w:val="a6"/>
        <w:numPr>
          <w:ilvl w:val="0"/>
          <w:numId w:val="9"/>
        </w:numPr>
        <w:tabs>
          <w:tab w:val="left" w:pos="993"/>
        </w:tabs>
        <w:ind w:left="993" w:hanging="633"/>
        <w:jc w:val="both"/>
        <w:rPr>
          <w:b/>
          <w:bCs/>
          <w:sz w:val="28"/>
          <w:szCs w:val="28"/>
          <w:lang w:val="kk-KZ"/>
        </w:rPr>
      </w:pPr>
      <w:r w:rsidRPr="00622694">
        <w:rPr>
          <w:b/>
          <w:bCs/>
          <w:sz w:val="28"/>
          <w:szCs w:val="28"/>
        </w:rPr>
        <w:t>Конкурсные выступления участников проводятся в два тура</w:t>
      </w:r>
      <w:r w:rsidRPr="00622694">
        <w:rPr>
          <w:b/>
          <w:bCs/>
          <w:sz w:val="28"/>
          <w:szCs w:val="28"/>
          <w:lang w:val="kk-KZ"/>
        </w:rPr>
        <w:t>:</w:t>
      </w:r>
    </w:p>
    <w:p w:rsidR="000D4ECC" w:rsidRPr="00622694" w:rsidRDefault="000D4ECC" w:rsidP="000D4ECC">
      <w:pPr>
        <w:pStyle w:val="a6"/>
        <w:numPr>
          <w:ilvl w:val="0"/>
          <w:numId w:val="13"/>
        </w:numPr>
        <w:tabs>
          <w:tab w:val="left" w:pos="993"/>
        </w:tabs>
        <w:ind w:left="0" w:firstLine="360"/>
        <w:jc w:val="both"/>
        <w:rPr>
          <w:b/>
          <w:bCs/>
          <w:sz w:val="28"/>
          <w:szCs w:val="28"/>
          <w:lang w:val="kk-KZ"/>
        </w:rPr>
      </w:pPr>
      <w:proofErr w:type="gramStart"/>
      <w:r w:rsidRPr="00622694">
        <w:rPr>
          <w:b/>
          <w:bCs/>
          <w:i/>
          <w:sz w:val="28"/>
          <w:szCs w:val="28"/>
        </w:rPr>
        <w:t xml:space="preserve">Первый тур </w:t>
      </w:r>
      <w:r>
        <w:rPr>
          <w:b/>
          <w:bCs/>
          <w:i/>
          <w:sz w:val="28"/>
          <w:szCs w:val="28"/>
        </w:rPr>
        <w:t>–</w:t>
      </w:r>
      <w:r w:rsidRPr="00622694">
        <w:rPr>
          <w:b/>
          <w:bCs/>
          <w:i/>
          <w:sz w:val="28"/>
          <w:szCs w:val="28"/>
        </w:rPr>
        <w:t xml:space="preserve"> предварительное прослушивание </w:t>
      </w:r>
      <w:r>
        <w:rPr>
          <w:bCs/>
          <w:i/>
          <w:sz w:val="28"/>
          <w:szCs w:val="28"/>
        </w:rPr>
        <w:t>(27-31 марта 2019</w:t>
      </w:r>
      <w:r w:rsidRPr="00622694">
        <w:rPr>
          <w:bCs/>
          <w:i/>
          <w:sz w:val="28"/>
          <w:szCs w:val="28"/>
        </w:rPr>
        <w:t xml:space="preserve"> г.</w:t>
      </w:r>
      <w:r>
        <w:rPr>
          <w:bCs/>
          <w:i/>
          <w:sz w:val="28"/>
          <w:szCs w:val="28"/>
        </w:rPr>
        <w:t>)</w:t>
      </w:r>
      <w:r w:rsidRPr="00622694">
        <w:rPr>
          <w:bCs/>
          <w:i/>
          <w:sz w:val="28"/>
          <w:szCs w:val="28"/>
        </w:rPr>
        <w:t xml:space="preserve">, только для конкурсантов из Костанайской области </w:t>
      </w:r>
      <w:r w:rsidRPr="00622694">
        <w:rPr>
          <w:bCs/>
          <w:i/>
          <w:sz w:val="28"/>
          <w:szCs w:val="28"/>
          <w:lang w:val="kk-KZ"/>
        </w:rPr>
        <w:t xml:space="preserve">Республики </w:t>
      </w:r>
      <w:r w:rsidRPr="00622694">
        <w:rPr>
          <w:bCs/>
          <w:i/>
          <w:sz w:val="28"/>
          <w:szCs w:val="28"/>
        </w:rPr>
        <w:t>Казахстан).</w:t>
      </w:r>
      <w:proofErr w:type="gramEnd"/>
      <w:r w:rsidRPr="00622694">
        <w:rPr>
          <w:bCs/>
          <w:i/>
          <w:sz w:val="28"/>
          <w:szCs w:val="28"/>
        </w:rPr>
        <w:t xml:space="preserve"> Графики предварительных прослушиваний для конкурсантов из Костанайской области оргкомитет конкурса распространяет только в пределах Костанайской области.</w:t>
      </w:r>
    </w:p>
    <w:p w:rsidR="000D4ECC" w:rsidRPr="00622694" w:rsidRDefault="000D4ECC" w:rsidP="000D4ECC">
      <w:pPr>
        <w:pStyle w:val="a6"/>
        <w:numPr>
          <w:ilvl w:val="0"/>
          <w:numId w:val="13"/>
        </w:numPr>
        <w:tabs>
          <w:tab w:val="left" w:pos="993"/>
        </w:tabs>
        <w:ind w:left="0" w:firstLine="360"/>
        <w:jc w:val="both"/>
        <w:rPr>
          <w:b/>
          <w:bCs/>
          <w:sz w:val="28"/>
          <w:szCs w:val="28"/>
          <w:lang w:val="kk-KZ"/>
        </w:rPr>
      </w:pPr>
      <w:r w:rsidRPr="00622694">
        <w:rPr>
          <w:b/>
          <w:bCs/>
          <w:i/>
          <w:sz w:val="28"/>
          <w:szCs w:val="28"/>
        </w:rPr>
        <w:t xml:space="preserve">Второй тур – финал конкурса </w:t>
      </w:r>
      <w:r>
        <w:rPr>
          <w:bCs/>
          <w:i/>
          <w:sz w:val="28"/>
          <w:szCs w:val="28"/>
        </w:rPr>
        <w:t>(19-21апреля 2019</w:t>
      </w:r>
      <w:r w:rsidRPr="00622694">
        <w:rPr>
          <w:bCs/>
          <w:i/>
          <w:sz w:val="28"/>
          <w:szCs w:val="28"/>
        </w:rPr>
        <w:t xml:space="preserve"> г., для победителей первого тура, конкурсантов из других регионов Казахстана и конкурсантов из других стран мира).</w:t>
      </w:r>
    </w:p>
    <w:p w:rsidR="000D4ECC" w:rsidRDefault="000D4ECC" w:rsidP="000D4ECC">
      <w:pPr>
        <w:pStyle w:val="a6"/>
        <w:numPr>
          <w:ilvl w:val="0"/>
          <w:numId w:val="9"/>
        </w:numPr>
        <w:tabs>
          <w:tab w:val="left" w:pos="709"/>
          <w:tab w:val="left" w:pos="993"/>
        </w:tabs>
        <w:ind w:left="0" w:firstLine="360"/>
        <w:jc w:val="both"/>
        <w:rPr>
          <w:b/>
          <w:bCs/>
          <w:sz w:val="28"/>
          <w:szCs w:val="28"/>
          <w:lang w:val="kk-KZ"/>
        </w:rPr>
      </w:pPr>
      <w:r w:rsidRPr="00622694">
        <w:rPr>
          <w:sz w:val="28"/>
          <w:szCs w:val="28"/>
        </w:rPr>
        <w:t xml:space="preserve">Официальная жеребьёвка порядка выступлений участников финала проводится </w:t>
      </w:r>
      <w:r>
        <w:rPr>
          <w:b/>
          <w:sz w:val="28"/>
          <w:szCs w:val="28"/>
        </w:rPr>
        <w:t>19 апреля 2019 года в 9</w:t>
      </w:r>
      <w:r w:rsidRPr="00C81F19">
        <w:rPr>
          <w:b/>
          <w:sz w:val="28"/>
          <w:szCs w:val="28"/>
        </w:rPr>
        <w:t>.00 ч</w:t>
      </w:r>
      <w:r w:rsidRPr="00C81F19">
        <w:rPr>
          <w:b/>
          <w:sz w:val="28"/>
          <w:szCs w:val="28"/>
          <w:lang w:val="kk-KZ"/>
        </w:rPr>
        <w:t>.</w:t>
      </w:r>
      <w:r w:rsidRPr="00622694">
        <w:rPr>
          <w:sz w:val="28"/>
          <w:szCs w:val="28"/>
        </w:rPr>
        <w:t>, одновременно для всех возрастных групп. Каждый участник Конкурса во время жеребьёвки определяет порядок своего выступления на каждый конкурсный день отдельно.</w:t>
      </w:r>
    </w:p>
    <w:p w:rsidR="000D4ECC" w:rsidRPr="00622694" w:rsidRDefault="000D4ECC" w:rsidP="000D4ECC">
      <w:pPr>
        <w:pStyle w:val="a6"/>
        <w:numPr>
          <w:ilvl w:val="0"/>
          <w:numId w:val="9"/>
        </w:numPr>
        <w:tabs>
          <w:tab w:val="left" w:pos="709"/>
          <w:tab w:val="left" w:pos="993"/>
        </w:tabs>
        <w:ind w:left="0" w:firstLine="360"/>
        <w:jc w:val="both"/>
        <w:rPr>
          <w:b/>
          <w:bCs/>
          <w:sz w:val="28"/>
          <w:szCs w:val="28"/>
          <w:lang w:val="kk-KZ"/>
        </w:rPr>
      </w:pPr>
      <w:r>
        <w:rPr>
          <w:b/>
          <w:sz w:val="28"/>
          <w:szCs w:val="28"/>
          <w:lang w:val="kk-KZ"/>
        </w:rPr>
        <w:t>19</w:t>
      </w:r>
      <w:r>
        <w:rPr>
          <w:b/>
          <w:sz w:val="28"/>
          <w:szCs w:val="28"/>
        </w:rPr>
        <w:t xml:space="preserve"> и 20 апреля 2019</w:t>
      </w:r>
      <w:r w:rsidRPr="00622694">
        <w:rPr>
          <w:b/>
          <w:sz w:val="28"/>
          <w:szCs w:val="28"/>
        </w:rPr>
        <w:t xml:space="preserve"> года</w:t>
      </w:r>
      <w:r w:rsidRPr="00622694">
        <w:rPr>
          <w:sz w:val="28"/>
          <w:szCs w:val="28"/>
        </w:rPr>
        <w:t xml:space="preserve"> проводятся финальные концертные выступления (</w:t>
      </w:r>
      <w:r w:rsidRPr="00622694">
        <w:rPr>
          <w:i/>
          <w:sz w:val="28"/>
          <w:szCs w:val="28"/>
        </w:rPr>
        <w:t>для победителей первого тура и конкурсантов из других регионов Казахстана и других стран мира)</w:t>
      </w:r>
      <w:r w:rsidRPr="00622694">
        <w:rPr>
          <w:sz w:val="28"/>
          <w:szCs w:val="28"/>
        </w:rPr>
        <w:t xml:space="preserve"> в концертном зале Костанайской областной филармонии, по следующему графику:</w:t>
      </w:r>
    </w:p>
    <w:p w:rsidR="000D4ECC" w:rsidRDefault="000D4ECC" w:rsidP="000D4ECC">
      <w:pPr>
        <w:jc w:val="center"/>
        <w:rPr>
          <w:b/>
          <w:sz w:val="28"/>
          <w:szCs w:val="28"/>
          <w:u w:val="single"/>
        </w:rPr>
      </w:pPr>
    </w:p>
    <w:p w:rsidR="000D4ECC" w:rsidRPr="00C32C16" w:rsidRDefault="000D4ECC" w:rsidP="000D4ECC">
      <w:pPr>
        <w:pStyle w:val="a6"/>
        <w:numPr>
          <w:ilvl w:val="0"/>
          <w:numId w:val="26"/>
        </w:numPr>
        <w:jc w:val="center"/>
        <w:rPr>
          <w:b/>
          <w:sz w:val="28"/>
          <w:szCs w:val="28"/>
          <w:u w:val="single"/>
        </w:rPr>
      </w:pPr>
      <w:r w:rsidRPr="00C32C16">
        <w:rPr>
          <w:b/>
          <w:sz w:val="28"/>
          <w:szCs w:val="28"/>
          <w:u w:val="single"/>
        </w:rPr>
        <w:t>апреля 2019 года</w:t>
      </w:r>
    </w:p>
    <w:p w:rsidR="000D4ECC" w:rsidRPr="00C32C16" w:rsidRDefault="000D4ECC" w:rsidP="000D4ECC">
      <w:pPr>
        <w:rPr>
          <w:i/>
          <w:sz w:val="28"/>
          <w:szCs w:val="28"/>
        </w:rPr>
      </w:pPr>
      <w:r w:rsidRPr="00C32C16">
        <w:rPr>
          <w:sz w:val="28"/>
          <w:szCs w:val="28"/>
          <w:lang w:val="kk-KZ"/>
        </w:rPr>
        <w:t>12.00ч.</w:t>
      </w:r>
      <w:r w:rsidRPr="00C32C16">
        <w:rPr>
          <w:sz w:val="28"/>
          <w:szCs w:val="28"/>
        </w:rPr>
        <w:t xml:space="preserve"> – первое произведение </w:t>
      </w:r>
      <w:r w:rsidRPr="00C32C16">
        <w:rPr>
          <w:i/>
          <w:sz w:val="28"/>
          <w:szCs w:val="28"/>
        </w:rPr>
        <w:t>младшая группа (7</w:t>
      </w:r>
      <w:r w:rsidRPr="00C32C16">
        <w:rPr>
          <w:i/>
          <w:sz w:val="28"/>
          <w:szCs w:val="28"/>
          <w:lang w:val="kk-KZ"/>
        </w:rPr>
        <w:t>-</w:t>
      </w:r>
      <w:r w:rsidRPr="00C32C16">
        <w:rPr>
          <w:i/>
          <w:sz w:val="28"/>
          <w:szCs w:val="28"/>
        </w:rPr>
        <w:t>10лет);</w:t>
      </w:r>
    </w:p>
    <w:p w:rsidR="000D4ECC" w:rsidRPr="00C32C16" w:rsidRDefault="000D4ECC" w:rsidP="000D4ECC">
      <w:pPr>
        <w:rPr>
          <w:sz w:val="28"/>
          <w:szCs w:val="28"/>
        </w:rPr>
      </w:pPr>
      <w:r w:rsidRPr="00C32C16">
        <w:rPr>
          <w:sz w:val="28"/>
          <w:szCs w:val="28"/>
        </w:rPr>
        <w:t xml:space="preserve">14.00ч.-  первое произведение </w:t>
      </w:r>
      <w:r w:rsidRPr="00C32C16">
        <w:rPr>
          <w:i/>
          <w:sz w:val="28"/>
          <w:szCs w:val="28"/>
        </w:rPr>
        <w:t>средняя группа    (11</w:t>
      </w:r>
      <w:r w:rsidRPr="00C32C16">
        <w:rPr>
          <w:i/>
          <w:sz w:val="28"/>
          <w:szCs w:val="28"/>
          <w:lang w:val="kk-KZ"/>
        </w:rPr>
        <w:t>-</w:t>
      </w:r>
      <w:r w:rsidRPr="00C32C16">
        <w:rPr>
          <w:i/>
          <w:sz w:val="28"/>
          <w:szCs w:val="28"/>
        </w:rPr>
        <w:t>13 лет);</w:t>
      </w:r>
    </w:p>
    <w:p w:rsidR="000D4ECC" w:rsidRPr="00C32C16" w:rsidRDefault="000D4ECC" w:rsidP="000D4ECC">
      <w:pPr>
        <w:rPr>
          <w:sz w:val="28"/>
          <w:szCs w:val="28"/>
        </w:rPr>
      </w:pPr>
      <w:r>
        <w:rPr>
          <w:sz w:val="28"/>
          <w:szCs w:val="28"/>
          <w:lang w:val="kk-KZ"/>
        </w:rPr>
        <w:t>17.00</w:t>
      </w:r>
      <w:r w:rsidRPr="00C32C16">
        <w:rPr>
          <w:sz w:val="28"/>
          <w:szCs w:val="28"/>
          <w:lang w:val="kk-KZ"/>
        </w:rPr>
        <w:t>ч.</w:t>
      </w:r>
      <w:r w:rsidRPr="00C32C16">
        <w:rPr>
          <w:sz w:val="28"/>
          <w:szCs w:val="28"/>
        </w:rPr>
        <w:t xml:space="preserve"> – первое произведение </w:t>
      </w:r>
      <w:r w:rsidRPr="00C32C16">
        <w:rPr>
          <w:i/>
          <w:sz w:val="28"/>
          <w:szCs w:val="28"/>
        </w:rPr>
        <w:t>старшая группа (14</w:t>
      </w:r>
      <w:r w:rsidRPr="00C32C16">
        <w:rPr>
          <w:i/>
          <w:sz w:val="28"/>
          <w:szCs w:val="28"/>
          <w:lang w:val="kk-KZ"/>
        </w:rPr>
        <w:t>-</w:t>
      </w:r>
      <w:r w:rsidRPr="00C32C16">
        <w:rPr>
          <w:i/>
          <w:sz w:val="28"/>
          <w:szCs w:val="28"/>
        </w:rPr>
        <w:t>17 лет);</w:t>
      </w:r>
    </w:p>
    <w:p w:rsidR="000D4ECC" w:rsidRPr="00E87B82" w:rsidRDefault="000D4ECC" w:rsidP="000D4ECC">
      <w:pPr>
        <w:rPr>
          <w:sz w:val="28"/>
          <w:szCs w:val="28"/>
        </w:rPr>
      </w:pPr>
      <w:r>
        <w:rPr>
          <w:sz w:val="28"/>
          <w:szCs w:val="28"/>
          <w:lang w:val="kk-KZ"/>
        </w:rPr>
        <w:lastRenderedPageBreak/>
        <w:t>19.00 ч</w:t>
      </w:r>
      <w:r w:rsidRPr="00E87B82">
        <w:rPr>
          <w:sz w:val="28"/>
          <w:szCs w:val="28"/>
          <w:lang w:val="kk-KZ"/>
        </w:rPr>
        <w:t xml:space="preserve">. </w:t>
      </w:r>
      <w:r w:rsidRPr="00E87B82">
        <w:rPr>
          <w:sz w:val="28"/>
          <w:szCs w:val="28"/>
        </w:rPr>
        <w:t xml:space="preserve">– первое произведение </w:t>
      </w:r>
      <w:r>
        <w:rPr>
          <w:i/>
          <w:sz w:val="28"/>
          <w:szCs w:val="28"/>
        </w:rPr>
        <w:t>профи               (18</w:t>
      </w:r>
      <w:r w:rsidRPr="00E87B82">
        <w:rPr>
          <w:i/>
          <w:sz w:val="28"/>
          <w:szCs w:val="28"/>
          <w:lang w:val="kk-KZ"/>
        </w:rPr>
        <w:t>-</w:t>
      </w:r>
      <w:r>
        <w:rPr>
          <w:i/>
          <w:sz w:val="28"/>
          <w:szCs w:val="28"/>
        </w:rPr>
        <w:t>21год</w:t>
      </w:r>
      <w:r w:rsidRPr="00E87B82">
        <w:rPr>
          <w:i/>
          <w:sz w:val="28"/>
          <w:szCs w:val="28"/>
        </w:rPr>
        <w:t>);</w:t>
      </w:r>
    </w:p>
    <w:p w:rsidR="000D4ECC" w:rsidRPr="00C81F19" w:rsidRDefault="000D4ECC" w:rsidP="000D4ECC">
      <w:pPr>
        <w:jc w:val="center"/>
        <w:rPr>
          <w:b/>
          <w:sz w:val="28"/>
          <w:szCs w:val="28"/>
          <w:u w:val="single"/>
        </w:rPr>
      </w:pPr>
      <w:r>
        <w:rPr>
          <w:b/>
          <w:sz w:val="28"/>
          <w:szCs w:val="28"/>
          <w:u w:val="single"/>
          <w:lang w:val="kk-KZ"/>
        </w:rPr>
        <w:t>20</w:t>
      </w:r>
      <w:r w:rsidRPr="00C81F19">
        <w:rPr>
          <w:b/>
          <w:sz w:val="28"/>
          <w:szCs w:val="28"/>
          <w:u w:val="single"/>
          <w:lang w:val="kk-KZ"/>
        </w:rPr>
        <w:t>а</w:t>
      </w:r>
      <w:r>
        <w:rPr>
          <w:b/>
          <w:sz w:val="28"/>
          <w:szCs w:val="28"/>
          <w:u w:val="single"/>
        </w:rPr>
        <w:t>преля 2019</w:t>
      </w:r>
      <w:r w:rsidRPr="00C81F19">
        <w:rPr>
          <w:b/>
          <w:sz w:val="28"/>
          <w:szCs w:val="28"/>
          <w:u w:val="single"/>
        </w:rPr>
        <w:t xml:space="preserve"> года</w:t>
      </w:r>
    </w:p>
    <w:p w:rsidR="000D4ECC" w:rsidRPr="00C81F19" w:rsidRDefault="000D4ECC" w:rsidP="000D4ECC">
      <w:pPr>
        <w:rPr>
          <w:sz w:val="28"/>
          <w:szCs w:val="28"/>
        </w:rPr>
      </w:pPr>
      <w:r>
        <w:rPr>
          <w:sz w:val="28"/>
          <w:szCs w:val="28"/>
          <w:lang w:val="kk-KZ"/>
        </w:rPr>
        <w:t>1</w:t>
      </w:r>
      <w:r w:rsidRPr="003B2E37">
        <w:rPr>
          <w:sz w:val="28"/>
          <w:szCs w:val="28"/>
        </w:rPr>
        <w:t>2</w:t>
      </w:r>
      <w:r>
        <w:rPr>
          <w:sz w:val="28"/>
          <w:szCs w:val="28"/>
          <w:lang w:val="kk-KZ"/>
        </w:rPr>
        <w:t xml:space="preserve">.00 </w:t>
      </w:r>
      <w:r w:rsidRPr="00C81F19">
        <w:rPr>
          <w:sz w:val="28"/>
          <w:szCs w:val="28"/>
          <w:lang w:val="kk-KZ"/>
        </w:rPr>
        <w:t xml:space="preserve">ч. </w:t>
      </w:r>
      <w:r w:rsidRPr="00C81F19">
        <w:rPr>
          <w:sz w:val="28"/>
          <w:szCs w:val="28"/>
        </w:rPr>
        <w:t xml:space="preserve">– второе произведение </w:t>
      </w:r>
      <w:r>
        <w:rPr>
          <w:i/>
          <w:sz w:val="28"/>
          <w:szCs w:val="28"/>
        </w:rPr>
        <w:t>младшая группа (7</w:t>
      </w:r>
      <w:r w:rsidRPr="00C81F19">
        <w:rPr>
          <w:i/>
          <w:sz w:val="28"/>
          <w:szCs w:val="28"/>
          <w:lang w:val="kk-KZ"/>
        </w:rPr>
        <w:t>-</w:t>
      </w:r>
      <w:r>
        <w:rPr>
          <w:i/>
          <w:sz w:val="28"/>
          <w:szCs w:val="28"/>
        </w:rPr>
        <w:t>10</w:t>
      </w:r>
      <w:r w:rsidRPr="00C81F19">
        <w:rPr>
          <w:i/>
          <w:sz w:val="28"/>
          <w:szCs w:val="28"/>
        </w:rPr>
        <w:t xml:space="preserve"> лет);</w:t>
      </w:r>
    </w:p>
    <w:p w:rsidR="000D4ECC" w:rsidRDefault="000D4ECC" w:rsidP="000D4ECC">
      <w:pPr>
        <w:rPr>
          <w:i/>
          <w:sz w:val="28"/>
          <w:szCs w:val="28"/>
        </w:rPr>
      </w:pPr>
      <w:r>
        <w:rPr>
          <w:sz w:val="28"/>
          <w:szCs w:val="28"/>
          <w:lang w:val="kk-KZ"/>
        </w:rPr>
        <w:t>1</w:t>
      </w:r>
      <w:r>
        <w:rPr>
          <w:sz w:val="28"/>
          <w:szCs w:val="28"/>
        </w:rPr>
        <w:t xml:space="preserve">4.00 </w:t>
      </w:r>
      <w:r>
        <w:rPr>
          <w:sz w:val="28"/>
          <w:szCs w:val="28"/>
          <w:lang w:val="kk-KZ"/>
        </w:rPr>
        <w:t xml:space="preserve">ч. </w:t>
      </w:r>
      <w:r>
        <w:rPr>
          <w:sz w:val="28"/>
          <w:szCs w:val="28"/>
        </w:rPr>
        <w:t>–</w:t>
      </w:r>
      <w:r w:rsidRPr="00900482">
        <w:rPr>
          <w:sz w:val="28"/>
          <w:szCs w:val="28"/>
        </w:rPr>
        <w:t xml:space="preserve"> второе произведение </w:t>
      </w:r>
      <w:r>
        <w:rPr>
          <w:i/>
          <w:sz w:val="28"/>
          <w:szCs w:val="28"/>
        </w:rPr>
        <w:t>средняя группа (11</w:t>
      </w:r>
      <w:r>
        <w:rPr>
          <w:i/>
          <w:sz w:val="28"/>
          <w:szCs w:val="28"/>
          <w:lang w:val="kk-KZ"/>
        </w:rPr>
        <w:t>-</w:t>
      </w:r>
      <w:r w:rsidRPr="00900482">
        <w:rPr>
          <w:i/>
          <w:sz w:val="28"/>
          <w:szCs w:val="28"/>
        </w:rPr>
        <w:t>13 лет);</w:t>
      </w:r>
    </w:p>
    <w:p w:rsidR="000D4ECC" w:rsidRPr="00FC630D" w:rsidRDefault="000D4ECC" w:rsidP="000D4ECC">
      <w:pPr>
        <w:rPr>
          <w:sz w:val="28"/>
          <w:szCs w:val="28"/>
        </w:rPr>
      </w:pPr>
      <w:r>
        <w:rPr>
          <w:sz w:val="28"/>
          <w:szCs w:val="28"/>
          <w:lang w:val="kk-KZ"/>
        </w:rPr>
        <w:t>17.00</w:t>
      </w:r>
      <w:r w:rsidRPr="00FC630D">
        <w:rPr>
          <w:sz w:val="28"/>
          <w:szCs w:val="28"/>
          <w:lang w:val="kk-KZ"/>
        </w:rPr>
        <w:t>ч.</w:t>
      </w:r>
      <w:r>
        <w:rPr>
          <w:sz w:val="28"/>
          <w:szCs w:val="28"/>
        </w:rPr>
        <w:t xml:space="preserve"> –  второе</w:t>
      </w:r>
      <w:r w:rsidRPr="00FC630D">
        <w:rPr>
          <w:sz w:val="28"/>
          <w:szCs w:val="28"/>
        </w:rPr>
        <w:t xml:space="preserve"> произведение </w:t>
      </w:r>
      <w:r w:rsidRPr="00FC630D">
        <w:rPr>
          <w:i/>
          <w:sz w:val="28"/>
          <w:szCs w:val="28"/>
        </w:rPr>
        <w:t>старшая группа (14</w:t>
      </w:r>
      <w:r w:rsidRPr="00FC630D">
        <w:rPr>
          <w:i/>
          <w:sz w:val="28"/>
          <w:szCs w:val="28"/>
          <w:lang w:val="kk-KZ"/>
        </w:rPr>
        <w:t>-</w:t>
      </w:r>
      <w:r w:rsidRPr="00FC630D">
        <w:rPr>
          <w:i/>
          <w:sz w:val="28"/>
          <w:szCs w:val="28"/>
        </w:rPr>
        <w:t>17 лет);</w:t>
      </w:r>
    </w:p>
    <w:p w:rsidR="000D4ECC" w:rsidRPr="00E87B82" w:rsidRDefault="000D4ECC" w:rsidP="000D4ECC">
      <w:pPr>
        <w:rPr>
          <w:sz w:val="28"/>
          <w:szCs w:val="28"/>
        </w:rPr>
      </w:pPr>
      <w:r>
        <w:rPr>
          <w:sz w:val="28"/>
          <w:szCs w:val="28"/>
          <w:lang w:val="kk-KZ"/>
        </w:rPr>
        <w:t>19.00 ч</w:t>
      </w:r>
      <w:r w:rsidRPr="00E87B82">
        <w:rPr>
          <w:sz w:val="28"/>
          <w:szCs w:val="28"/>
          <w:lang w:val="kk-KZ"/>
        </w:rPr>
        <w:t xml:space="preserve">. </w:t>
      </w:r>
      <w:r>
        <w:rPr>
          <w:sz w:val="28"/>
          <w:szCs w:val="28"/>
        </w:rPr>
        <w:t>– второе</w:t>
      </w:r>
      <w:r w:rsidRPr="00E87B82">
        <w:rPr>
          <w:sz w:val="28"/>
          <w:szCs w:val="28"/>
        </w:rPr>
        <w:t xml:space="preserve"> произведение </w:t>
      </w:r>
      <w:r>
        <w:rPr>
          <w:i/>
          <w:sz w:val="28"/>
          <w:szCs w:val="28"/>
        </w:rPr>
        <w:t>профи               (18</w:t>
      </w:r>
      <w:r w:rsidRPr="00E87B82">
        <w:rPr>
          <w:i/>
          <w:sz w:val="28"/>
          <w:szCs w:val="28"/>
          <w:lang w:val="kk-KZ"/>
        </w:rPr>
        <w:t>-</w:t>
      </w:r>
      <w:r>
        <w:rPr>
          <w:i/>
          <w:sz w:val="28"/>
          <w:szCs w:val="28"/>
        </w:rPr>
        <w:t>21год</w:t>
      </w:r>
      <w:r w:rsidRPr="00E87B82">
        <w:rPr>
          <w:i/>
          <w:sz w:val="28"/>
          <w:szCs w:val="28"/>
        </w:rPr>
        <w:t>);</w:t>
      </w:r>
    </w:p>
    <w:p w:rsidR="000D4ECC" w:rsidRPr="00FC630D" w:rsidRDefault="000D4ECC" w:rsidP="000D4ECC">
      <w:pPr>
        <w:rPr>
          <w:sz w:val="28"/>
          <w:szCs w:val="28"/>
        </w:rPr>
      </w:pPr>
    </w:p>
    <w:p w:rsidR="000D4ECC" w:rsidRDefault="000D4ECC" w:rsidP="000D4ECC">
      <w:pPr>
        <w:pStyle w:val="2"/>
        <w:numPr>
          <w:ilvl w:val="0"/>
          <w:numId w:val="25"/>
        </w:numPr>
        <w:tabs>
          <w:tab w:val="left" w:pos="993"/>
        </w:tabs>
        <w:spacing w:after="0" w:line="240" w:lineRule="auto"/>
        <w:ind w:left="0" w:firstLine="360"/>
        <w:jc w:val="both"/>
        <w:rPr>
          <w:sz w:val="28"/>
          <w:szCs w:val="28"/>
        </w:rPr>
      </w:pPr>
      <w:r w:rsidRPr="00C81F19">
        <w:rPr>
          <w:b/>
          <w:sz w:val="28"/>
          <w:szCs w:val="28"/>
        </w:rPr>
        <w:t>Гала-концерт</w:t>
      </w:r>
      <w:r w:rsidRPr="00900482">
        <w:rPr>
          <w:sz w:val="28"/>
          <w:szCs w:val="28"/>
        </w:rPr>
        <w:t xml:space="preserve"> победителей конкурса и их награждение (</w:t>
      </w:r>
      <w:r w:rsidRPr="00900482">
        <w:rPr>
          <w:i/>
          <w:sz w:val="28"/>
          <w:szCs w:val="28"/>
        </w:rPr>
        <w:t>для всех возрастных групп</w:t>
      </w:r>
      <w:r w:rsidRPr="00900482">
        <w:rPr>
          <w:sz w:val="28"/>
          <w:szCs w:val="28"/>
        </w:rPr>
        <w:t>) проводится</w:t>
      </w:r>
      <w:r>
        <w:rPr>
          <w:sz w:val="28"/>
          <w:szCs w:val="28"/>
        </w:rPr>
        <w:t xml:space="preserve"> </w:t>
      </w:r>
      <w:r>
        <w:rPr>
          <w:b/>
          <w:sz w:val="28"/>
          <w:szCs w:val="28"/>
        </w:rPr>
        <w:t>21 апреля 2019 года в 15</w:t>
      </w:r>
      <w:r w:rsidRPr="00C81F19">
        <w:rPr>
          <w:b/>
          <w:sz w:val="28"/>
          <w:szCs w:val="28"/>
        </w:rPr>
        <w:t>.00 ч</w:t>
      </w:r>
      <w:r w:rsidRPr="00900482">
        <w:rPr>
          <w:sz w:val="28"/>
          <w:szCs w:val="28"/>
        </w:rPr>
        <w:t>., в концертном зале КГКП «</w:t>
      </w:r>
      <w:r>
        <w:rPr>
          <w:sz w:val="28"/>
          <w:szCs w:val="28"/>
          <w:lang w:val="kk-KZ"/>
        </w:rPr>
        <w:t>Областная</w:t>
      </w:r>
      <w:r>
        <w:rPr>
          <w:sz w:val="28"/>
          <w:szCs w:val="28"/>
        </w:rPr>
        <w:t xml:space="preserve"> филармония им</w:t>
      </w:r>
      <w:r>
        <w:rPr>
          <w:sz w:val="28"/>
          <w:szCs w:val="28"/>
          <w:lang w:val="kk-KZ"/>
        </w:rPr>
        <w:t>ени</w:t>
      </w:r>
      <w:r>
        <w:rPr>
          <w:sz w:val="28"/>
          <w:szCs w:val="28"/>
        </w:rPr>
        <w:t xml:space="preserve"> Е. Умурзакова»</w:t>
      </w:r>
      <w:r>
        <w:rPr>
          <w:sz w:val="28"/>
          <w:szCs w:val="28"/>
          <w:lang w:val="kk-KZ"/>
        </w:rPr>
        <w:t>Управления культуры акимата Костанайской области</w:t>
      </w:r>
      <w:r w:rsidRPr="00900482">
        <w:rPr>
          <w:sz w:val="28"/>
          <w:szCs w:val="28"/>
        </w:rPr>
        <w:t xml:space="preserve"> (</w:t>
      </w:r>
      <w:r w:rsidRPr="002C43A3">
        <w:rPr>
          <w:i/>
          <w:sz w:val="28"/>
          <w:szCs w:val="28"/>
          <w:lang w:val="kk-KZ"/>
        </w:rPr>
        <w:t>г. Костанай,</w:t>
      </w:r>
      <w:r w:rsidRPr="00900482">
        <w:rPr>
          <w:i/>
          <w:sz w:val="28"/>
          <w:szCs w:val="28"/>
        </w:rPr>
        <w:t>ул</w:t>
      </w:r>
      <w:proofErr w:type="gramStart"/>
      <w:r w:rsidRPr="00900482">
        <w:rPr>
          <w:i/>
          <w:sz w:val="28"/>
          <w:szCs w:val="28"/>
        </w:rPr>
        <w:t>.</w:t>
      </w:r>
      <w:r>
        <w:rPr>
          <w:i/>
          <w:sz w:val="28"/>
          <w:szCs w:val="28"/>
        </w:rPr>
        <w:t>Т</w:t>
      </w:r>
      <w:proofErr w:type="gramEnd"/>
      <w:r>
        <w:rPr>
          <w:i/>
          <w:sz w:val="28"/>
          <w:szCs w:val="28"/>
        </w:rPr>
        <w:t>а</w:t>
      </w:r>
      <w:r>
        <w:rPr>
          <w:i/>
          <w:sz w:val="28"/>
          <w:szCs w:val="28"/>
          <w:lang w:val="kk-KZ"/>
        </w:rPr>
        <w:t>уелсіздік</w:t>
      </w:r>
      <w:r w:rsidRPr="00900482">
        <w:rPr>
          <w:i/>
          <w:sz w:val="28"/>
          <w:szCs w:val="28"/>
        </w:rPr>
        <w:t>, 85</w:t>
      </w:r>
      <w:r w:rsidRPr="00900482">
        <w:rPr>
          <w:sz w:val="28"/>
          <w:szCs w:val="28"/>
        </w:rPr>
        <w:t>). Участник гала-концерта исполняет одно произведение (</w:t>
      </w:r>
      <w:r w:rsidRPr="00900482">
        <w:rPr>
          <w:i/>
          <w:sz w:val="28"/>
          <w:szCs w:val="28"/>
        </w:rPr>
        <w:t>по определению жюри</w:t>
      </w:r>
      <w:r w:rsidRPr="00900482">
        <w:rPr>
          <w:sz w:val="28"/>
          <w:szCs w:val="28"/>
        </w:rPr>
        <w:t>).</w:t>
      </w:r>
    </w:p>
    <w:p w:rsidR="000D4ECC" w:rsidRPr="009C0EAF" w:rsidRDefault="000D4ECC" w:rsidP="000D4ECC">
      <w:pPr>
        <w:pStyle w:val="2"/>
        <w:tabs>
          <w:tab w:val="left" w:pos="851"/>
        </w:tabs>
        <w:spacing w:after="0" w:line="240" w:lineRule="auto"/>
        <w:ind w:left="0"/>
        <w:jc w:val="both"/>
        <w:rPr>
          <w:sz w:val="28"/>
          <w:szCs w:val="28"/>
        </w:rPr>
      </w:pPr>
    </w:p>
    <w:p w:rsidR="000D4ECC" w:rsidRDefault="000D4ECC" w:rsidP="000D4ECC">
      <w:pPr>
        <w:jc w:val="center"/>
        <w:rPr>
          <w:b/>
          <w:bCs/>
          <w:sz w:val="28"/>
          <w:szCs w:val="28"/>
          <w:u w:val="single"/>
        </w:rPr>
      </w:pPr>
      <w:r>
        <w:rPr>
          <w:b/>
          <w:bCs/>
          <w:sz w:val="28"/>
          <w:szCs w:val="28"/>
          <w:u w:val="single"/>
        </w:rPr>
        <w:t xml:space="preserve">ИТОГИ КОНКУРСА И ОПРЕДЕЛЕНИЕ </w:t>
      </w:r>
      <w:r w:rsidRPr="00900482">
        <w:rPr>
          <w:b/>
          <w:bCs/>
          <w:sz w:val="28"/>
          <w:szCs w:val="28"/>
          <w:u w:val="single"/>
        </w:rPr>
        <w:t>ПОБЕДИТЕЛЕЙ</w:t>
      </w:r>
    </w:p>
    <w:p w:rsidR="000D4ECC" w:rsidRPr="002A5D14" w:rsidRDefault="000D4ECC" w:rsidP="000D4ECC">
      <w:pPr>
        <w:jc w:val="center"/>
        <w:rPr>
          <w:b/>
          <w:bCs/>
          <w:sz w:val="28"/>
          <w:szCs w:val="28"/>
          <w:u w:val="single"/>
          <w:lang w:val="kk-KZ"/>
        </w:rPr>
      </w:pPr>
    </w:p>
    <w:p w:rsidR="000D4ECC" w:rsidRDefault="000D4ECC" w:rsidP="000D4ECC">
      <w:pPr>
        <w:pStyle w:val="a6"/>
        <w:numPr>
          <w:ilvl w:val="0"/>
          <w:numId w:val="25"/>
        </w:numPr>
        <w:tabs>
          <w:tab w:val="left" w:pos="993"/>
        </w:tabs>
        <w:ind w:left="0" w:firstLine="360"/>
        <w:jc w:val="both"/>
        <w:rPr>
          <w:sz w:val="28"/>
          <w:szCs w:val="28"/>
        </w:rPr>
      </w:pPr>
      <w:r w:rsidRPr="009B345A">
        <w:rPr>
          <w:sz w:val="28"/>
          <w:szCs w:val="28"/>
        </w:rPr>
        <w:t xml:space="preserve">Процедура оценки участников за каждое конкурсное выступление – </w:t>
      </w:r>
      <w:r w:rsidRPr="009B345A">
        <w:rPr>
          <w:b/>
          <w:sz w:val="28"/>
          <w:szCs w:val="28"/>
        </w:rPr>
        <w:t xml:space="preserve">открытая </w:t>
      </w:r>
      <w:r w:rsidRPr="009B345A">
        <w:rPr>
          <w:b/>
          <w:i/>
          <w:sz w:val="28"/>
          <w:szCs w:val="28"/>
        </w:rPr>
        <w:t xml:space="preserve">(по 10-ти балльной системе). </w:t>
      </w:r>
      <w:r w:rsidRPr="009B345A">
        <w:rPr>
          <w:sz w:val="28"/>
          <w:szCs w:val="28"/>
        </w:rPr>
        <w:t>Член жюри публично оценивает  вокальный  номер после конкурсного выступления участника. Сумма оценок всех членов жюри составляет рейтинг участника Конкурса.</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Жюри Конкурса, по результатам финальных вы</w:t>
      </w:r>
      <w:r>
        <w:rPr>
          <w:sz w:val="28"/>
          <w:szCs w:val="28"/>
        </w:rPr>
        <w:t>ступлений, на общем заседании 20</w:t>
      </w:r>
      <w:r w:rsidRPr="00622694">
        <w:rPr>
          <w:sz w:val="28"/>
          <w:szCs w:val="28"/>
        </w:rPr>
        <w:t xml:space="preserve"> апреля </w:t>
      </w:r>
      <w:r w:rsidRPr="00622694">
        <w:rPr>
          <w:i/>
          <w:sz w:val="28"/>
          <w:szCs w:val="28"/>
        </w:rPr>
        <w:t>(сразу после просмотра всех концертных конкурсных выступлений)</w:t>
      </w:r>
      <w:r w:rsidRPr="00622694">
        <w:rPr>
          <w:sz w:val="28"/>
          <w:szCs w:val="28"/>
        </w:rPr>
        <w:t xml:space="preserve">, определяет Лауреатов </w:t>
      </w:r>
      <w:r w:rsidRPr="00622694">
        <w:rPr>
          <w:sz w:val="28"/>
          <w:szCs w:val="28"/>
          <w:lang w:val="en-US"/>
        </w:rPr>
        <w:t>I</w:t>
      </w:r>
      <w:r w:rsidRPr="00622694">
        <w:rPr>
          <w:sz w:val="28"/>
          <w:szCs w:val="28"/>
        </w:rPr>
        <w:t xml:space="preserve">, II и III премий и Дипломантов </w:t>
      </w:r>
      <w:r w:rsidRPr="00622694">
        <w:rPr>
          <w:sz w:val="28"/>
          <w:szCs w:val="28"/>
          <w:lang w:val="en-US"/>
        </w:rPr>
        <w:t>I</w:t>
      </w:r>
      <w:r w:rsidRPr="00622694">
        <w:rPr>
          <w:sz w:val="28"/>
          <w:szCs w:val="28"/>
        </w:rPr>
        <w:t xml:space="preserve">, </w:t>
      </w:r>
      <w:r w:rsidRPr="00622694">
        <w:rPr>
          <w:sz w:val="28"/>
          <w:szCs w:val="28"/>
          <w:lang w:val="en-US"/>
        </w:rPr>
        <w:t>II</w:t>
      </w:r>
      <w:r w:rsidRPr="00622694">
        <w:rPr>
          <w:sz w:val="28"/>
          <w:szCs w:val="28"/>
        </w:rPr>
        <w:t xml:space="preserve">, и       </w:t>
      </w:r>
      <w:r w:rsidRPr="00622694">
        <w:rPr>
          <w:sz w:val="28"/>
          <w:szCs w:val="28"/>
          <w:lang w:val="en-US"/>
        </w:rPr>
        <w:t>II</w:t>
      </w:r>
      <w:r>
        <w:rPr>
          <w:sz w:val="28"/>
          <w:szCs w:val="28"/>
          <w:lang w:val="en-US"/>
        </w:rPr>
        <w:t>I</w:t>
      </w:r>
      <w:r w:rsidRPr="00622694">
        <w:rPr>
          <w:sz w:val="28"/>
          <w:szCs w:val="28"/>
        </w:rPr>
        <w:t xml:space="preserve"> степени в каждой возрастной группе. </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 xml:space="preserve">Обладателем Гран-при Конкурса объявляется </w:t>
      </w:r>
      <w:r w:rsidRPr="00622694">
        <w:rPr>
          <w:b/>
          <w:sz w:val="28"/>
          <w:szCs w:val="28"/>
          <w:u w:val="single"/>
        </w:rPr>
        <w:t>один</w:t>
      </w:r>
      <w:r w:rsidRPr="00622694">
        <w:rPr>
          <w:sz w:val="28"/>
          <w:szCs w:val="28"/>
        </w:rPr>
        <w:t xml:space="preserve"> из лауреатов Конкурса (</w:t>
      </w:r>
      <w:r w:rsidRPr="00622694">
        <w:rPr>
          <w:i/>
          <w:sz w:val="28"/>
          <w:szCs w:val="28"/>
        </w:rPr>
        <w:t>независимо от возрастной группы</w:t>
      </w:r>
      <w:r w:rsidRPr="00622694">
        <w:rPr>
          <w:sz w:val="28"/>
          <w:szCs w:val="28"/>
        </w:rPr>
        <w:t>), получивший наивысшие оценки жюри и определённый на общем заседании членов жюри.</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В случае получения конкурсантами одинаковых суммарных оценок, итоговый рейтинг выступления участника определяется на общем заседании членов жюри.</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По согласованию с Оргкомитетом и, исходя из общего уровня исполнительского мастерства участников, жюри вправе изменить количественный состав лауреатов и дипломантов Конкурса.</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 xml:space="preserve">Решение общего заседания членов жюри – </w:t>
      </w:r>
      <w:r w:rsidRPr="00622694">
        <w:rPr>
          <w:b/>
          <w:sz w:val="28"/>
          <w:szCs w:val="28"/>
        </w:rPr>
        <w:t>окончательно,</w:t>
      </w:r>
      <w:r w:rsidRPr="00622694">
        <w:rPr>
          <w:sz w:val="28"/>
          <w:szCs w:val="28"/>
        </w:rPr>
        <w:t xml:space="preserve"> обсуждению с конкурсантами и членами делегаций, а так же пересмотру – </w:t>
      </w:r>
      <w:r w:rsidRPr="00622694">
        <w:rPr>
          <w:b/>
          <w:sz w:val="28"/>
          <w:szCs w:val="28"/>
        </w:rPr>
        <w:t>не подлежит</w:t>
      </w:r>
      <w:r w:rsidRPr="00622694">
        <w:rPr>
          <w:sz w:val="28"/>
          <w:szCs w:val="28"/>
        </w:rPr>
        <w:t>.</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Лауреаты и дипломанты Конкурса, награждаются ценными подаркамии сувенирами от Оргкомитета.</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Лучшему исполнителю (</w:t>
      </w:r>
      <w:r w:rsidRPr="00622694">
        <w:rPr>
          <w:i/>
          <w:sz w:val="28"/>
          <w:szCs w:val="28"/>
        </w:rPr>
        <w:t>обладателю Гран-при Конкурса</w:t>
      </w:r>
      <w:r w:rsidRPr="00622694">
        <w:rPr>
          <w:sz w:val="28"/>
          <w:szCs w:val="28"/>
        </w:rPr>
        <w:t>), вручается</w:t>
      </w:r>
      <w:r>
        <w:rPr>
          <w:sz w:val="28"/>
          <w:szCs w:val="28"/>
        </w:rPr>
        <w:t xml:space="preserve"> </w:t>
      </w:r>
      <w:r w:rsidRPr="00622694">
        <w:rPr>
          <w:b/>
          <w:sz w:val="28"/>
          <w:szCs w:val="28"/>
        </w:rPr>
        <w:t>«Приз акимаКостанайской области»</w:t>
      </w:r>
      <w:r w:rsidRPr="00622694">
        <w:rPr>
          <w:sz w:val="28"/>
          <w:szCs w:val="28"/>
        </w:rPr>
        <w:t>.</w:t>
      </w:r>
    </w:p>
    <w:p w:rsidR="000D4ECC" w:rsidRDefault="000D4ECC" w:rsidP="000D4ECC">
      <w:pPr>
        <w:pStyle w:val="a6"/>
        <w:numPr>
          <w:ilvl w:val="0"/>
          <w:numId w:val="25"/>
        </w:numPr>
        <w:tabs>
          <w:tab w:val="left" w:pos="993"/>
        </w:tabs>
        <w:ind w:left="0" w:firstLine="360"/>
        <w:jc w:val="both"/>
        <w:rPr>
          <w:sz w:val="28"/>
          <w:szCs w:val="28"/>
        </w:rPr>
      </w:pPr>
      <w:r w:rsidRPr="00622694">
        <w:rPr>
          <w:sz w:val="28"/>
          <w:szCs w:val="28"/>
        </w:rPr>
        <w:t>Лучших исполнителей Оргкомитет и Жюри Конкурса рекомендуют для участия в Международном конкурсе детского творчества «Бозторгай» (</w:t>
      </w:r>
      <w:r>
        <w:rPr>
          <w:i/>
          <w:sz w:val="28"/>
          <w:szCs w:val="28"/>
        </w:rPr>
        <w:t>г. Алматы, май-июнь 2019</w:t>
      </w:r>
      <w:r w:rsidRPr="00622694">
        <w:rPr>
          <w:i/>
          <w:sz w:val="28"/>
          <w:szCs w:val="28"/>
        </w:rPr>
        <w:t xml:space="preserve"> г.</w:t>
      </w:r>
      <w:r w:rsidRPr="00622694">
        <w:rPr>
          <w:sz w:val="28"/>
          <w:szCs w:val="28"/>
        </w:rPr>
        <w:t>).</w:t>
      </w:r>
    </w:p>
    <w:p w:rsidR="000D4ECC" w:rsidRPr="00C81F19" w:rsidRDefault="000D4ECC" w:rsidP="000D4ECC">
      <w:pPr>
        <w:pStyle w:val="a6"/>
        <w:numPr>
          <w:ilvl w:val="0"/>
          <w:numId w:val="25"/>
        </w:numPr>
        <w:tabs>
          <w:tab w:val="left" w:pos="993"/>
        </w:tabs>
        <w:ind w:left="0" w:firstLine="360"/>
        <w:jc w:val="both"/>
        <w:rPr>
          <w:sz w:val="28"/>
          <w:szCs w:val="28"/>
        </w:rPr>
      </w:pPr>
      <w:r w:rsidRPr="00622694">
        <w:rPr>
          <w:sz w:val="28"/>
          <w:szCs w:val="28"/>
        </w:rPr>
        <w:t>Победителям конкурса «</w:t>
      </w:r>
      <w:r>
        <w:rPr>
          <w:sz w:val="28"/>
          <w:szCs w:val="28"/>
        </w:rPr>
        <w:t xml:space="preserve">Алтын </w:t>
      </w:r>
      <w:r w:rsidRPr="00622694">
        <w:rPr>
          <w:sz w:val="28"/>
          <w:szCs w:val="28"/>
        </w:rPr>
        <w:t>микрофон» (Гран-При, Лауреаты) предоставляется так же право участия в одном из международных конкурсов, проводящихся в Казахстане, России, Беларуси, Болгарии, или странах Европы и Азии (</w:t>
      </w:r>
      <w:r w:rsidRPr="00622694">
        <w:rPr>
          <w:i/>
          <w:sz w:val="28"/>
          <w:szCs w:val="28"/>
        </w:rPr>
        <w:t>в течение года</w:t>
      </w:r>
      <w:r w:rsidRPr="00622694">
        <w:rPr>
          <w:sz w:val="28"/>
          <w:szCs w:val="28"/>
        </w:rPr>
        <w:t>).</w:t>
      </w:r>
    </w:p>
    <w:p w:rsidR="000D4ECC" w:rsidRDefault="000D4ECC" w:rsidP="000D4ECC">
      <w:pPr>
        <w:pStyle w:val="a6"/>
        <w:tabs>
          <w:tab w:val="left" w:pos="993"/>
        </w:tabs>
        <w:ind w:left="360"/>
        <w:jc w:val="both"/>
        <w:rPr>
          <w:sz w:val="28"/>
          <w:szCs w:val="28"/>
        </w:rPr>
      </w:pPr>
    </w:p>
    <w:p w:rsidR="000D4ECC" w:rsidRPr="009B345A" w:rsidRDefault="000D4ECC" w:rsidP="000D4ECC">
      <w:pPr>
        <w:rPr>
          <w:sz w:val="28"/>
          <w:szCs w:val="28"/>
          <w:lang w:val="kk-KZ"/>
        </w:rPr>
      </w:pPr>
      <w:r w:rsidRPr="00900482">
        <w:rPr>
          <w:b/>
          <w:sz w:val="28"/>
          <w:szCs w:val="28"/>
        </w:rPr>
        <w:lastRenderedPageBreak/>
        <w:t>Информация оргкомитета:</w:t>
      </w:r>
    </w:p>
    <w:p w:rsidR="000D4ECC" w:rsidRDefault="000D4ECC" w:rsidP="000D4ECC">
      <w:pPr>
        <w:pStyle w:val="a6"/>
        <w:numPr>
          <w:ilvl w:val="0"/>
          <w:numId w:val="4"/>
        </w:numPr>
        <w:tabs>
          <w:tab w:val="left" w:pos="851"/>
        </w:tabs>
        <w:ind w:left="0" w:firstLine="360"/>
        <w:jc w:val="both"/>
        <w:rPr>
          <w:sz w:val="28"/>
          <w:szCs w:val="28"/>
        </w:rPr>
      </w:pPr>
      <w:r w:rsidRPr="009B345A">
        <w:rPr>
          <w:sz w:val="28"/>
          <w:szCs w:val="28"/>
        </w:rPr>
        <w:t>г. Костанай имеет хорошие транспортные связи с городами: Астана, Алм</w:t>
      </w:r>
      <w:r w:rsidRPr="009B345A">
        <w:rPr>
          <w:sz w:val="28"/>
          <w:szCs w:val="28"/>
          <w:lang w:val="kk-KZ"/>
        </w:rPr>
        <w:t>аты</w:t>
      </w:r>
      <w:r w:rsidRPr="009B345A">
        <w:rPr>
          <w:sz w:val="28"/>
          <w:szCs w:val="28"/>
        </w:rPr>
        <w:t>, Челябинск, Екатеринбург, Самара, Москва, С</w:t>
      </w:r>
      <w:r w:rsidRPr="009B345A">
        <w:rPr>
          <w:sz w:val="28"/>
          <w:szCs w:val="28"/>
          <w:lang w:val="kk-KZ"/>
        </w:rPr>
        <w:t>анкт</w:t>
      </w:r>
      <w:r w:rsidRPr="009B345A">
        <w:rPr>
          <w:sz w:val="28"/>
          <w:szCs w:val="28"/>
        </w:rPr>
        <w:t>-Петербург. Для иногородних</w:t>
      </w:r>
      <w:r>
        <w:rPr>
          <w:sz w:val="28"/>
          <w:szCs w:val="28"/>
        </w:rPr>
        <w:t xml:space="preserve"> участников оргкомитет на платной основе</w:t>
      </w:r>
      <w:r w:rsidRPr="009B345A">
        <w:rPr>
          <w:sz w:val="28"/>
          <w:szCs w:val="28"/>
        </w:rPr>
        <w:t xml:space="preserve"> предоставляет тр</w:t>
      </w:r>
      <w:r>
        <w:rPr>
          <w:sz w:val="28"/>
          <w:szCs w:val="28"/>
        </w:rPr>
        <w:t>ансфер в Костанае: «ЖД Вокзал</w:t>
      </w:r>
      <w:r>
        <w:rPr>
          <w:sz w:val="28"/>
          <w:szCs w:val="28"/>
          <w:lang w:val="kk-KZ"/>
        </w:rPr>
        <w:t>-</w:t>
      </w:r>
      <w:r>
        <w:rPr>
          <w:sz w:val="28"/>
          <w:szCs w:val="28"/>
        </w:rPr>
        <w:t>Гостиница</w:t>
      </w:r>
      <w:r>
        <w:rPr>
          <w:sz w:val="28"/>
          <w:szCs w:val="28"/>
          <w:lang w:val="kk-KZ"/>
        </w:rPr>
        <w:t>-</w:t>
      </w:r>
      <w:r w:rsidRPr="009B345A">
        <w:rPr>
          <w:sz w:val="28"/>
          <w:szCs w:val="28"/>
        </w:rPr>
        <w:t>ЖД Вокзал» или «Аэропорт-Гостиница-Аэропорт».</w:t>
      </w:r>
      <w:r>
        <w:rPr>
          <w:sz w:val="28"/>
          <w:szCs w:val="28"/>
        </w:rPr>
        <w:t xml:space="preserve"> Стоимость проезда для делегаций свыше 10 человек–3000тенге</w:t>
      </w:r>
      <w:proofErr w:type="gramStart"/>
      <w:r>
        <w:rPr>
          <w:sz w:val="28"/>
          <w:szCs w:val="28"/>
        </w:rPr>
        <w:t xml:space="preserve"> ,</w:t>
      </w:r>
      <w:proofErr w:type="gramEnd"/>
      <w:r>
        <w:rPr>
          <w:sz w:val="28"/>
          <w:szCs w:val="28"/>
        </w:rPr>
        <w:t xml:space="preserve"> до 4 человек – 400 тенге.</w:t>
      </w:r>
    </w:p>
    <w:p w:rsidR="000D4ECC" w:rsidRDefault="000D4ECC" w:rsidP="000D4ECC">
      <w:pPr>
        <w:pStyle w:val="a6"/>
        <w:numPr>
          <w:ilvl w:val="0"/>
          <w:numId w:val="4"/>
        </w:numPr>
        <w:tabs>
          <w:tab w:val="left" w:pos="851"/>
        </w:tabs>
        <w:ind w:left="0" w:firstLine="360"/>
        <w:jc w:val="both"/>
        <w:rPr>
          <w:sz w:val="28"/>
          <w:szCs w:val="28"/>
        </w:rPr>
      </w:pPr>
      <w:r w:rsidRPr="00622694">
        <w:rPr>
          <w:sz w:val="28"/>
          <w:szCs w:val="28"/>
        </w:rPr>
        <w:t xml:space="preserve">Концертный зал конкурса расположен на расстоянии 100 метров от места проживания в центре города в пределах пешеходной зоны. </w:t>
      </w:r>
    </w:p>
    <w:p w:rsidR="000D4ECC" w:rsidRPr="00622694" w:rsidRDefault="000D4ECC" w:rsidP="000D4ECC">
      <w:pPr>
        <w:pStyle w:val="a6"/>
        <w:numPr>
          <w:ilvl w:val="0"/>
          <w:numId w:val="4"/>
        </w:numPr>
        <w:tabs>
          <w:tab w:val="left" w:pos="851"/>
        </w:tabs>
        <w:ind w:left="0" w:firstLine="360"/>
        <w:jc w:val="both"/>
        <w:rPr>
          <w:sz w:val="28"/>
          <w:szCs w:val="28"/>
        </w:rPr>
      </w:pPr>
      <w:r w:rsidRPr="00622694">
        <w:rPr>
          <w:sz w:val="28"/>
          <w:szCs w:val="28"/>
        </w:rPr>
        <w:t xml:space="preserve">Стоимость проживания в городе Костанае в зависимости </w:t>
      </w:r>
      <w:proofErr w:type="gramStart"/>
      <w:r w:rsidRPr="00622694">
        <w:rPr>
          <w:sz w:val="28"/>
          <w:szCs w:val="28"/>
        </w:rPr>
        <w:t>от</w:t>
      </w:r>
      <w:proofErr w:type="gramEnd"/>
      <w:r w:rsidRPr="00622694">
        <w:rPr>
          <w:sz w:val="28"/>
          <w:szCs w:val="28"/>
        </w:rPr>
        <w:t xml:space="preserve"> </w:t>
      </w:r>
      <w:proofErr w:type="gramStart"/>
      <w:r w:rsidRPr="00622694">
        <w:rPr>
          <w:sz w:val="28"/>
          <w:szCs w:val="28"/>
        </w:rPr>
        <w:t>сервис</w:t>
      </w:r>
      <w:proofErr w:type="gramEnd"/>
      <w:r w:rsidRPr="00622694">
        <w:rPr>
          <w:sz w:val="28"/>
          <w:szCs w:val="28"/>
        </w:rPr>
        <w:t xml:space="preserve"> категорий: </w:t>
      </w:r>
    </w:p>
    <w:p w:rsidR="000D4ECC" w:rsidRDefault="000D4ECC" w:rsidP="000D4ECC">
      <w:pPr>
        <w:pStyle w:val="a6"/>
        <w:numPr>
          <w:ilvl w:val="0"/>
          <w:numId w:val="15"/>
        </w:numPr>
        <w:tabs>
          <w:tab w:val="left" w:pos="709"/>
        </w:tabs>
        <w:jc w:val="both"/>
        <w:rPr>
          <w:sz w:val="28"/>
          <w:szCs w:val="28"/>
        </w:rPr>
      </w:pPr>
      <w:r>
        <w:rPr>
          <w:sz w:val="28"/>
          <w:szCs w:val="28"/>
        </w:rPr>
        <w:t xml:space="preserve">номера Люкс от 13000 – 18000 тенге в сутки с человека </w:t>
      </w:r>
      <w:r w:rsidRPr="005355B4">
        <w:rPr>
          <w:i/>
          <w:sz w:val="28"/>
          <w:szCs w:val="28"/>
        </w:rPr>
        <w:t>(см. курс валют)</w:t>
      </w:r>
      <w:r>
        <w:rPr>
          <w:sz w:val="28"/>
          <w:szCs w:val="28"/>
        </w:rPr>
        <w:t>;</w:t>
      </w:r>
    </w:p>
    <w:p w:rsidR="000D4ECC" w:rsidRDefault="000D4ECC" w:rsidP="000D4ECC">
      <w:pPr>
        <w:pStyle w:val="a6"/>
        <w:numPr>
          <w:ilvl w:val="0"/>
          <w:numId w:val="15"/>
        </w:numPr>
        <w:tabs>
          <w:tab w:val="left" w:pos="709"/>
        </w:tabs>
        <w:jc w:val="both"/>
        <w:rPr>
          <w:sz w:val="28"/>
          <w:szCs w:val="28"/>
        </w:rPr>
      </w:pPr>
      <w:r w:rsidRPr="00622694">
        <w:rPr>
          <w:sz w:val="28"/>
          <w:szCs w:val="28"/>
        </w:rPr>
        <w:t xml:space="preserve">полулюкс – 8500 тенге </w:t>
      </w:r>
      <w:r w:rsidRPr="00622694">
        <w:rPr>
          <w:i/>
          <w:sz w:val="28"/>
          <w:szCs w:val="28"/>
        </w:rPr>
        <w:t>(двуспальная кровать</w:t>
      </w:r>
      <w:r>
        <w:rPr>
          <w:i/>
          <w:sz w:val="28"/>
          <w:szCs w:val="28"/>
        </w:rPr>
        <w:t>, раздельные две кровати</w:t>
      </w:r>
      <w:r w:rsidRPr="00622694">
        <w:rPr>
          <w:i/>
          <w:sz w:val="28"/>
          <w:szCs w:val="28"/>
        </w:rPr>
        <w:t>)</w:t>
      </w:r>
      <w:r w:rsidRPr="00622694">
        <w:rPr>
          <w:sz w:val="28"/>
          <w:szCs w:val="28"/>
        </w:rPr>
        <w:t>;</w:t>
      </w:r>
    </w:p>
    <w:p w:rsidR="000D4ECC" w:rsidRDefault="000D4ECC" w:rsidP="000D4ECC">
      <w:pPr>
        <w:pStyle w:val="a6"/>
        <w:numPr>
          <w:ilvl w:val="0"/>
          <w:numId w:val="15"/>
        </w:numPr>
        <w:tabs>
          <w:tab w:val="left" w:pos="851"/>
        </w:tabs>
        <w:ind w:left="0" w:firstLine="360"/>
        <w:jc w:val="both"/>
        <w:rPr>
          <w:sz w:val="28"/>
          <w:szCs w:val="28"/>
        </w:rPr>
      </w:pPr>
      <w:r w:rsidRPr="00622694">
        <w:rPr>
          <w:sz w:val="28"/>
          <w:szCs w:val="28"/>
        </w:rPr>
        <w:t>2-х местный полулюкс с раздельными кроватями – 10000 тенг</w:t>
      </w:r>
      <w:proofErr w:type="gramStart"/>
      <w:r w:rsidRPr="00622694">
        <w:rPr>
          <w:sz w:val="28"/>
          <w:szCs w:val="28"/>
        </w:rPr>
        <w:t>е</w:t>
      </w:r>
      <w:r w:rsidRPr="00622694">
        <w:rPr>
          <w:i/>
          <w:sz w:val="28"/>
          <w:szCs w:val="28"/>
        </w:rPr>
        <w:t>(</w:t>
      </w:r>
      <w:proofErr w:type="gramEnd"/>
      <w:r w:rsidRPr="00622694">
        <w:rPr>
          <w:i/>
          <w:sz w:val="28"/>
          <w:szCs w:val="28"/>
        </w:rPr>
        <w:t>с человека 5000 тенге)</w:t>
      </w:r>
      <w:r w:rsidRPr="00622694">
        <w:rPr>
          <w:sz w:val="28"/>
          <w:szCs w:val="28"/>
        </w:rPr>
        <w:t>;</w:t>
      </w:r>
    </w:p>
    <w:p w:rsidR="000D4ECC" w:rsidRDefault="000D4ECC" w:rsidP="000D4ECC">
      <w:pPr>
        <w:pStyle w:val="a6"/>
        <w:numPr>
          <w:ilvl w:val="0"/>
          <w:numId w:val="15"/>
        </w:numPr>
        <w:tabs>
          <w:tab w:val="left" w:pos="709"/>
        </w:tabs>
        <w:jc w:val="both"/>
        <w:rPr>
          <w:sz w:val="28"/>
          <w:szCs w:val="28"/>
        </w:rPr>
      </w:pPr>
      <w:r w:rsidRPr="00622694">
        <w:rPr>
          <w:sz w:val="28"/>
          <w:szCs w:val="28"/>
        </w:rPr>
        <w:t>1-но местный стандарт – 7000 тенге;</w:t>
      </w:r>
    </w:p>
    <w:p w:rsidR="000D4ECC" w:rsidRDefault="000D4ECC" w:rsidP="000D4ECC">
      <w:pPr>
        <w:pStyle w:val="a6"/>
        <w:numPr>
          <w:ilvl w:val="0"/>
          <w:numId w:val="15"/>
        </w:numPr>
        <w:tabs>
          <w:tab w:val="left" w:pos="851"/>
        </w:tabs>
        <w:ind w:left="0" w:firstLine="360"/>
        <w:jc w:val="both"/>
        <w:rPr>
          <w:sz w:val="28"/>
          <w:szCs w:val="28"/>
        </w:rPr>
      </w:pPr>
      <w:r w:rsidRPr="00622694">
        <w:rPr>
          <w:sz w:val="28"/>
          <w:szCs w:val="28"/>
        </w:rPr>
        <w:t>номера эконом класса с размещением от 3-х до 5-ти человек стоимость 2500 тенге с человека.</w:t>
      </w:r>
    </w:p>
    <w:p w:rsidR="000D4ECC" w:rsidRPr="00622694" w:rsidRDefault="000D4ECC" w:rsidP="000D4ECC">
      <w:pPr>
        <w:pStyle w:val="a6"/>
        <w:numPr>
          <w:ilvl w:val="0"/>
          <w:numId w:val="15"/>
        </w:numPr>
        <w:tabs>
          <w:tab w:val="left" w:pos="709"/>
        </w:tabs>
        <w:jc w:val="both"/>
        <w:rPr>
          <w:sz w:val="28"/>
          <w:szCs w:val="28"/>
        </w:rPr>
      </w:pPr>
      <w:r>
        <w:rPr>
          <w:sz w:val="28"/>
          <w:szCs w:val="28"/>
          <w:lang w:val="kk-KZ"/>
        </w:rPr>
        <w:t>с</w:t>
      </w:r>
      <w:r w:rsidRPr="00622694">
        <w:rPr>
          <w:sz w:val="28"/>
          <w:szCs w:val="28"/>
        </w:rPr>
        <w:t>тоимость тр</w:t>
      </w:r>
      <w:r>
        <w:rPr>
          <w:sz w:val="28"/>
          <w:szCs w:val="28"/>
        </w:rPr>
        <w:t>ёхразового питания в сутки от 30</w:t>
      </w:r>
      <w:r w:rsidRPr="00622694">
        <w:rPr>
          <w:sz w:val="28"/>
          <w:szCs w:val="28"/>
        </w:rPr>
        <w:t xml:space="preserve">00 тенге </w:t>
      </w:r>
      <w:r w:rsidRPr="00622694">
        <w:rPr>
          <w:i/>
          <w:sz w:val="28"/>
          <w:szCs w:val="28"/>
        </w:rPr>
        <w:t>(см. курс валют)</w:t>
      </w:r>
      <w:r w:rsidRPr="00622694">
        <w:rPr>
          <w:sz w:val="28"/>
          <w:szCs w:val="28"/>
        </w:rPr>
        <w:t>.</w:t>
      </w:r>
    </w:p>
    <w:p w:rsidR="000D4ECC" w:rsidRDefault="000D4ECC" w:rsidP="000D4ECC">
      <w:pPr>
        <w:pStyle w:val="a6"/>
        <w:numPr>
          <w:ilvl w:val="0"/>
          <w:numId w:val="4"/>
        </w:numPr>
        <w:tabs>
          <w:tab w:val="left" w:pos="851"/>
        </w:tabs>
        <w:ind w:left="0" w:firstLine="360"/>
        <w:jc w:val="both"/>
        <w:rPr>
          <w:sz w:val="28"/>
          <w:szCs w:val="28"/>
        </w:rPr>
      </w:pPr>
      <w:r w:rsidRPr="009B345A">
        <w:rPr>
          <w:sz w:val="28"/>
          <w:szCs w:val="28"/>
        </w:rPr>
        <w:t xml:space="preserve">В проекте конкурса </w:t>
      </w:r>
      <w:r w:rsidRPr="009B345A">
        <w:rPr>
          <w:i/>
          <w:sz w:val="28"/>
          <w:szCs w:val="28"/>
        </w:rPr>
        <w:t>(для всех конкурсантов и педагогов)</w:t>
      </w:r>
      <w:r w:rsidRPr="009B345A">
        <w:rPr>
          <w:sz w:val="28"/>
          <w:szCs w:val="28"/>
        </w:rPr>
        <w:t xml:space="preserve"> отсутствуют всяческие аккредитационн</w:t>
      </w:r>
      <w:r>
        <w:rPr>
          <w:sz w:val="28"/>
          <w:szCs w:val="28"/>
        </w:rPr>
        <w:t xml:space="preserve">ые взносы и взносы за участие. </w:t>
      </w:r>
    </w:p>
    <w:p w:rsidR="000D4ECC" w:rsidRPr="00EA63AA" w:rsidRDefault="000D4ECC" w:rsidP="000D4ECC">
      <w:pPr>
        <w:pStyle w:val="a3"/>
        <w:jc w:val="both"/>
        <w:rPr>
          <w:sz w:val="28"/>
          <w:szCs w:val="28"/>
        </w:rPr>
      </w:pPr>
      <w:r w:rsidRPr="00622694">
        <w:rPr>
          <w:sz w:val="28"/>
          <w:szCs w:val="28"/>
        </w:rPr>
        <w:t>Вся информация по телефонам и электронным видам связи: по факсу в Костанае 8 (7142</w:t>
      </w:r>
      <w:r w:rsidRPr="00622694">
        <w:rPr>
          <w:sz w:val="28"/>
          <w:szCs w:val="28"/>
          <w:lang w:val="kk-KZ"/>
        </w:rPr>
        <w:t>)</w:t>
      </w:r>
      <w:r w:rsidRPr="00622694">
        <w:rPr>
          <w:sz w:val="28"/>
          <w:szCs w:val="28"/>
        </w:rPr>
        <w:t xml:space="preserve"> 392</w:t>
      </w:r>
      <w:r w:rsidRPr="00622694">
        <w:rPr>
          <w:sz w:val="28"/>
          <w:szCs w:val="28"/>
          <w:lang w:val="kk-KZ"/>
        </w:rPr>
        <w:t>-</w:t>
      </w:r>
      <w:r w:rsidRPr="00622694">
        <w:rPr>
          <w:sz w:val="28"/>
          <w:szCs w:val="28"/>
        </w:rPr>
        <w:t>396, 392</w:t>
      </w:r>
      <w:r w:rsidRPr="00622694">
        <w:rPr>
          <w:sz w:val="28"/>
          <w:szCs w:val="28"/>
          <w:lang w:val="kk-KZ"/>
        </w:rPr>
        <w:t>-</w:t>
      </w:r>
      <w:r w:rsidRPr="00622694">
        <w:rPr>
          <w:sz w:val="28"/>
          <w:szCs w:val="28"/>
        </w:rPr>
        <w:t>395, тел. 8 (7142</w:t>
      </w:r>
      <w:r w:rsidRPr="00622694">
        <w:rPr>
          <w:sz w:val="28"/>
          <w:szCs w:val="28"/>
          <w:lang w:val="kk-KZ"/>
        </w:rPr>
        <w:t>)</w:t>
      </w:r>
      <w:r w:rsidRPr="00622694">
        <w:rPr>
          <w:sz w:val="28"/>
          <w:szCs w:val="28"/>
        </w:rPr>
        <w:t xml:space="preserve"> 392</w:t>
      </w:r>
      <w:r w:rsidRPr="00622694">
        <w:rPr>
          <w:sz w:val="28"/>
          <w:szCs w:val="28"/>
          <w:lang w:val="kk-KZ"/>
        </w:rPr>
        <w:t>-</w:t>
      </w:r>
      <w:r w:rsidRPr="00622694">
        <w:rPr>
          <w:sz w:val="28"/>
          <w:szCs w:val="28"/>
        </w:rPr>
        <w:t>390, 39</w:t>
      </w:r>
      <w:r w:rsidR="00E31A7A">
        <w:rPr>
          <w:sz w:val="28"/>
          <w:szCs w:val="28"/>
        </w:rPr>
        <w:t>2-391, 392-393, +7 7770377480</w:t>
      </w:r>
      <w:bookmarkStart w:id="0" w:name="_GoBack"/>
      <w:bookmarkEnd w:id="0"/>
      <w:r>
        <w:rPr>
          <w:sz w:val="28"/>
          <w:szCs w:val="28"/>
        </w:rPr>
        <w:t> </w:t>
      </w:r>
      <w:r w:rsidR="00E31A7A">
        <w:rPr>
          <w:sz w:val="28"/>
          <w:szCs w:val="28"/>
        </w:rPr>
        <w:t>,  + 7 705 19200</w:t>
      </w:r>
      <w:r w:rsidRPr="00622694">
        <w:rPr>
          <w:sz w:val="28"/>
          <w:szCs w:val="28"/>
        </w:rPr>
        <w:t xml:space="preserve">42. </w:t>
      </w:r>
      <w:r w:rsidRPr="00622694">
        <w:rPr>
          <w:sz w:val="28"/>
          <w:szCs w:val="28"/>
          <w:lang w:val="en-US"/>
        </w:rPr>
        <w:t>E</w:t>
      </w:r>
      <w:r w:rsidRPr="00622694">
        <w:rPr>
          <w:sz w:val="28"/>
          <w:szCs w:val="28"/>
        </w:rPr>
        <w:t>-</w:t>
      </w:r>
      <w:r w:rsidRPr="00622694">
        <w:rPr>
          <w:sz w:val="28"/>
          <w:szCs w:val="28"/>
          <w:lang w:val="en-US"/>
        </w:rPr>
        <w:t>mail</w:t>
      </w:r>
      <w:r w:rsidRPr="00622694">
        <w:rPr>
          <w:sz w:val="28"/>
          <w:szCs w:val="28"/>
        </w:rPr>
        <w:t xml:space="preserve">: </w:t>
      </w:r>
      <w:hyperlink r:id="rId11" w:history="1">
        <w:r w:rsidRPr="002C43A3">
          <w:rPr>
            <w:rStyle w:val="a7"/>
            <w:sz w:val="28"/>
            <w:szCs w:val="28"/>
            <w:u w:val="none"/>
            <w:shd w:val="clear" w:color="auto" w:fill="FFFFFF"/>
          </w:rPr>
          <w:t>odk_yunost@mail.ru</w:t>
        </w:r>
      </w:hyperlink>
      <w:r w:rsidRPr="00622694">
        <w:rPr>
          <w:sz w:val="28"/>
          <w:szCs w:val="28"/>
        </w:rPr>
        <w:t xml:space="preserve"> с обязательно подписанной темой</w:t>
      </w:r>
    </w:p>
    <w:sectPr w:rsidR="000D4ECC" w:rsidRPr="00EA63AA" w:rsidSect="00C81F19">
      <w:pgSz w:w="11906" w:h="16838"/>
      <w:pgMar w:top="1134" w:right="849" w:bottom="851" w:left="1418" w:header="708" w:footer="708" w:gutter="0"/>
      <w:pgBorders w:offsetFrom="page">
        <w:left w:val="crossStitch" w:sz="15" w:space="24" w:color="B8970C"/>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677"/>
    <w:multiLevelType w:val="hybridMultilevel"/>
    <w:tmpl w:val="26B8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78F3"/>
    <w:multiLevelType w:val="multilevel"/>
    <w:tmpl w:val="99C48C70"/>
    <w:lvl w:ilvl="0">
      <w:start w:val="1"/>
      <w:numFmt w:val="decimal"/>
      <w:lvlText w:val="%1."/>
      <w:lvlJc w:val="left"/>
      <w:pPr>
        <w:ind w:left="720" w:hanging="360"/>
      </w:pPr>
      <w:rPr>
        <w:b/>
      </w:rPr>
    </w:lvl>
    <w:lvl w:ilvl="1">
      <w:numFmt w:val="decimalZero"/>
      <w:isLgl/>
      <w:lvlText w:val="%1.%2"/>
      <w:lvlJc w:val="left"/>
      <w:pPr>
        <w:ind w:left="67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D62F8F"/>
    <w:multiLevelType w:val="multilevel"/>
    <w:tmpl w:val="9202D0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79204C"/>
    <w:multiLevelType w:val="hybridMultilevel"/>
    <w:tmpl w:val="C63EF53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2AFD7891"/>
    <w:multiLevelType w:val="hybridMultilevel"/>
    <w:tmpl w:val="757EED2A"/>
    <w:lvl w:ilvl="0" w:tplc="2BAA9CA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83D62"/>
    <w:multiLevelType w:val="hybridMultilevel"/>
    <w:tmpl w:val="2DBE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05BEB"/>
    <w:multiLevelType w:val="multilevel"/>
    <w:tmpl w:val="35BAAE2A"/>
    <w:lvl w:ilvl="0">
      <w:start w:val="14"/>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83749B6"/>
    <w:multiLevelType w:val="hybridMultilevel"/>
    <w:tmpl w:val="04DA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A43EF"/>
    <w:multiLevelType w:val="multilevel"/>
    <w:tmpl w:val="BA7E2106"/>
    <w:lvl w:ilvl="0">
      <w:start w:val="18"/>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F5013F0"/>
    <w:multiLevelType w:val="hybridMultilevel"/>
    <w:tmpl w:val="3112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C1B84"/>
    <w:multiLevelType w:val="hybridMultilevel"/>
    <w:tmpl w:val="7538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8C2239"/>
    <w:multiLevelType w:val="hybridMultilevel"/>
    <w:tmpl w:val="3482E078"/>
    <w:lvl w:ilvl="0" w:tplc="D8C0DE9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5F3CD7"/>
    <w:multiLevelType w:val="hybridMultilevel"/>
    <w:tmpl w:val="85AE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82963"/>
    <w:multiLevelType w:val="hybridMultilevel"/>
    <w:tmpl w:val="95AA279E"/>
    <w:lvl w:ilvl="0" w:tplc="4588E78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C57D8"/>
    <w:multiLevelType w:val="hybridMultilevel"/>
    <w:tmpl w:val="6FD6D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9136688"/>
    <w:multiLevelType w:val="hybridMultilevel"/>
    <w:tmpl w:val="4288BF70"/>
    <w:lvl w:ilvl="0" w:tplc="220442E2">
      <w:start w:val="18"/>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7E326A"/>
    <w:multiLevelType w:val="multilevel"/>
    <w:tmpl w:val="A0429400"/>
    <w:lvl w:ilvl="0">
      <w:start w:val="15"/>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0950984"/>
    <w:multiLevelType w:val="hybridMultilevel"/>
    <w:tmpl w:val="A10E0C6A"/>
    <w:lvl w:ilvl="0" w:tplc="186AE520">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643C9"/>
    <w:multiLevelType w:val="hybridMultilevel"/>
    <w:tmpl w:val="CBECB61C"/>
    <w:lvl w:ilvl="0" w:tplc="E4F29B8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55CE1"/>
    <w:multiLevelType w:val="multilevel"/>
    <w:tmpl w:val="D308940C"/>
    <w:lvl w:ilvl="0">
      <w:start w:val="19"/>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CA65C36"/>
    <w:multiLevelType w:val="hybridMultilevel"/>
    <w:tmpl w:val="479CA152"/>
    <w:lvl w:ilvl="0" w:tplc="04190001">
      <w:start w:val="1"/>
      <w:numFmt w:val="bullet"/>
      <w:lvlText w:val=""/>
      <w:lvlJc w:val="left"/>
      <w:pPr>
        <w:tabs>
          <w:tab w:val="num" w:pos="720"/>
        </w:tabs>
        <w:ind w:left="720" w:hanging="360"/>
      </w:pPr>
      <w:rPr>
        <w:rFonts w:ascii="Symbol" w:hAnsi="Symbol" w:hint="default"/>
      </w:rPr>
    </w:lvl>
    <w:lvl w:ilvl="1" w:tplc="DCCE5A54">
      <w:start w:val="1"/>
      <w:numFmt w:val="decimal"/>
      <w:lvlText w:val="%2."/>
      <w:lvlJc w:val="left"/>
      <w:pPr>
        <w:tabs>
          <w:tab w:val="num" w:pos="360"/>
        </w:tabs>
        <w:ind w:left="360" w:hanging="360"/>
      </w:pPr>
      <w:rPr>
        <w:rFonts w:hint="default"/>
        <w:b/>
        <w:i w:val="0"/>
        <w:sz w:val="28"/>
        <w:szCs w:val="28"/>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A5113A"/>
    <w:multiLevelType w:val="hybridMultilevel"/>
    <w:tmpl w:val="5C94380A"/>
    <w:lvl w:ilvl="0" w:tplc="26A03BB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D3576"/>
    <w:multiLevelType w:val="hybridMultilevel"/>
    <w:tmpl w:val="4124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45C68"/>
    <w:multiLevelType w:val="hybridMultilevel"/>
    <w:tmpl w:val="9698DEA6"/>
    <w:lvl w:ilvl="0" w:tplc="B60EBEA0">
      <w:start w:val="18"/>
      <w:numFmt w:val="bullet"/>
      <w:lvlText w:val="-"/>
      <w:lvlJc w:val="left"/>
      <w:pPr>
        <w:ind w:left="1080" w:hanging="360"/>
      </w:pPr>
      <w:rPr>
        <w:rFonts w:ascii="Times New Roman" w:eastAsia="Times New Roman"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51E5765"/>
    <w:multiLevelType w:val="hybridMultilevel"/>
    <w:tmpl w:val="47887A6C"/>
    <w:lvl w:ilvl="0" w:tplc="E308299A">
      <w:start w:val="18"/>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A66D9E"/>
    <w:multiLevelType w:val="hybridMultilevel"/>
    <w:tmpl w:val="E50ED52C"/>
    <w:lvl w:ilvl="0" w:tplc="8EC4A04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21"/>
  </w:num>
  <w:num w:numId="5">
    <w:abstractNumId w:val="13"/>
  </w:num>
  <w:num w:numId="6">
    <w:abstractNumId w:val="18"/>
  </w:num>
  <w:num w:numId="7">
    <w:abstractNumId w:val="9"/>
  </w:num>
  <w:num w:numId="8">
    <w:abstractNumId w:val="14"/>
  </w:num>
  <w:num w:numId="9">
    <w:abstractNumId w:val="1"/>
  </w:num>
  <w:num w:numId="10">
    <w:abstractNumId w:val="12"/>
  </w:num>
  <w:num w:numId="11">
    <w:abstractNumId w:val="7"/>
  </w:num>
  <w:num w:numId="12">
    <w:abstractNumId w:val="4"/>
  </w:num>
  <w:num w:numId="13">
    <w:abstractNumId w:val="22"/>
  </w:num>
  <w:num w:numId="14">
    <w:abstractNumId w:val="8"/>
  </w:num>
  <w:num w:numId="15">
    <w:abstractNumId w:val="0"/>
  </w:num>
  <w:num w:numId="16">
    <w:abstractNumId w:val="16"/>
  </w:num>
  <w:num w:numId="17">
    <w:abstractNumId w:val="17"/>
  </w:num>
  <w:num w:numId="18">
    <w:abstractNumId w:val="19"/>
  </w:num>
  <w:num w:numId="19">
    <w:abstractNumId w:val="23"/>
  </w:num>
  <w:num w:numId="20">
    <w:abstractNumId w:val="15"/>
  </w:num>
  <w:num w:numId="21">
    <w:abstractNumId w:val="2"/>
  </w:num>
  <w:num w:numId="22">
    <w:abstractNumId w:val="3"/>
  </w:num>
  <w:num w:numId="23">
    <w:abstractNumId w:val="5"/>
  </w:num>
  <w:num w:numId="24">
    <w:abstractNumId w:val="24"/>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51C63"/>
    <w:rsid w:val="00023F74"/>
    <w:rsid w:val="00027698"/>
    <w:rsid w:val="00050B40"/>
    <w:rsid w:val="00072DEF"/>
    <w:rsid w:val="000767E4"/>
    <w:rsid w:val="00077258"/>
    <w:rsid w:val="000A4CA6"/>
    <w:rsid w:val="000D4ECC"/>
    <w:rsid w:val="000E126E"/>
    <w:rsid w:val="00104172"/>
    <w:rsid w:val="00112F91"/>
    <w:rsid w:val="00265F97"/>
    <w:rsid w:val="002C43A3"/>
    <w:rsid w:val="002F6AFA"/>
    <w:rsid w:val="0031055A"/>
    <w:rsid w:val="003473F6"/>
    <w:rsid w:val="00372C26"/>
    <w:rsid w:val="0037309C"/>
    <w:rsid w:val="003A65FD"/>
    <w:rsid w:val="003B2E37"/>
    <w:rsid w:val="003F1EB5"/>
    <w:rsid w:val="0043320A"/>
    <w:rsid w:val="00452A86"/>
    <w:rsid w:val="0052222C"/>
    <w:rsid w:val="005355B4"/>
    <w:rsid w:val="00565E20"/>
    <w:rsid w:val="0058574F"/>
    <w:rsid w:val="005D0F9F"/>
    <w:rsid w:val="00622694"/>
    <w:rsid w:val="006C51DD"/>
    <w:rsid w:val="007556DA"/>
    <w:rsid w:val="00763F26"/>
    <w:rsid w:val="0076765C"/>
    <w:rsid w:val="00805C1F"/>
    <w:rsid w:val="008107DE"/>
    <w:rsid w:val="00851D9B"/>
    <w:rsid w:val="00854DE3"/>
    <w:rsid w:val="00881421"/>
    <w:rsid w:val="008C402D"/>
    <w:rsid w:val="00903751"/>
    <w:rsid w:val="0092000D"/>
    <w:rsid w:val="00967B91"/>
    <w:rsid w:val="00997FA2"/>
    <w:rsid w:val="009B6ACD"/>
    <w:rsid w:val="009C0EAF"/>
    <w:rsid w:val="00A11083"/>
    <w:rsid w:val="00A1637F"/>
    <w:rsid w:val="00A24BFC"/>
    <w:rsid w:val="00AB16C5"/>
    <w:rsid w:val="00B51C63"/>
    <w:rsid w:val="00B666FE"/>
    <w:rsid w:val="00B828AE"/>
    <w:rsid w:val="00BC53D2"/>
    <w:rsid w:val="00BF1A4D"/>
    <w:rsid w:val="00C15328"/>
    <w:rsid w:val="00C81F19"/>
    <w:rsid w:val="00CF6C86"/>
    <w:rsid w:val="00D42F6D"/>
    <w:rsid w:val="00D51DA4"/>
    <w:rsid w:val="00D80F19"/>
    <w:rsid w:val="00D85BB6"/>
    <w:rsid w:val="00DB1391"/>
    <w:rsid w:val="00DB199F"/>
    <w:rsid w:val="00DB5A53"/>
    <w:rsid w:val="00DC7883"/>
    <w:rsid w:val="00DD38AA"/>
    <w:rsid w:val="00E2760F"/>
    <w:rsid w:val="00E31A7A"/>
    <w:rsid w:val="00E37496"/>
    <w:rsid w:val="00E87B82"/>
    <w:rsid w:val="00E9130C"/>
    <w:rsid w:val="00EA63AA"/>
    <w:rsid w:val="00EC77C1"/>
    <w:rsid w:val="00EF4D96"/>
    <w:rsid w:val="00F21810"/>
    <w:rsid w:val="00F412BF"/>
    <w:rsid w:val="00F51FBC"/>
    <w:rsid w:val="00F95262"/>
    <w:rsid w:val="00FC630D"/>
    <w:rsid w:val="00FF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C51D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51DD"/>
    <w:rPr>
      <w:rFonts w:ascii="Times New Roman" w:eastAsia="Times New Roman" w:hAnsi="Times New Roman" w:cs="Times New Roman"/>
      <w:sz w:val="24"/>
      <w:szCs w:val="24"/>
      <w:lang w:eastAsia="ru-RU"/>
    </w:rPr>
  </w:style>
  <w:style w:type="paragraph" w:styleId="a3">
    <w:name w:val="Body Text Indent"/>
    <w:basedOn w:val="a"/>
    <w:link w:val="a4"/>
    <w:rsid w:val="006C51DD"/>
    <w:pPr>
      <w:ind w:left="360"/>
    </w:pPr>
  </w:style>
  <w:style w:type="character" w:customStyle="1" w:styleId="a4">
    <w:name w:val="Основной текст с отступом Знак"/>
    <w:basedOn w:val="a0"/>
    <w:link w:val="a3"/>
    <w:rsid w:val="006C51DD"/>
    <w:rPr>
      <w:rFonts w:ascii="Times New Roman" w:eastAsia="Times New Roman" w:hAnsi="Times New Roman" w:cs="Times New Roman"/>
      <w:sz w:val="24"/>
      <w:szCs w:val="24"/>
      <w:lang w:eastAsia="ru-RU"/>
    </w:rPr>
  </w:style>
  <w:style w:type="paragraph" w:styleId="3">
    <w:name w:val="Body Text 3"/>
    <w:basedOn w:val="a"/>
    <w:link w:val="30"/>
    <w:rsid w:val="006C51DD"/>
    <w:pPr>
      <w:spacing w:after="120"/>
    </w:pPr>
    <w:rPr>
      <w:sz w:val="16"/>
      <w:szCs w:val="16"/>
    </w:rPr>
  </w:style>
  <w:style w:type="character" w:customStyle="1" w:styleId="30">
    <w:name w:val="Основной текст 3 Знак"/>
    <w:basedOn w:val="a0"/>
    <w:link w:val="3"/>
    <w:rsid w:val="006C51DD"/>
    <w:rPr>
      <w:rFonts w:ascii="Times New Roman" w:eastAsia="Times New Roman" w:hAnsi="Times New Roman" w:cs="Times New Roman"/>
      <w:sz w:val="16"/>
      <w:szCs w:val="16"/>
      <w:lang w:eastAsia="ru-RU"/>
    </w:rPr>
  </w:style>
  <w:style w:type="paragraph" w:styleId="2">
    <w:name w:val="Body Text Indent 2"/>
    <w:basedOn w:val="a"/>
    <w:link w:val="20"/>
    <w:rsid w:val="006C51DD"/>
    <w:pPr>
      <w:spacing w:after="120" w:line="480" w:lineRule="auto"/>
      <w:ind w:left="283"/>
    </w:pPr>
  </w:style>
  <w:style w:type="character" w:customStyle="1" w:styleId="20">
    <w:name w:val="Основной текст с отступом 2 Знак"/>
    <w:basedOn w:val="a0"/>
    <w:link w:val="2"/>
    <w:rsid w:val="006C51DD"/>
    <w:rPr>
      <w:rFonts w:ascii="Times New Roman" w:eastAsia="Times New Roman" w:hAnsi="Times New Roman" w:cs="Times New Roman"/>
      <w:sz w:val="24"/>
      <w:szCs w:val="24"/>
      <w:lang w:eastAsia="ru-RU"/>
    </w:rPr>
  </w:style>
  <w:style w:type="character" w:styleId="a5">
    <w:name w:val="Emphasis"/>
    <w:qFormat/>
    <w:rsid w:val="006C51DD"/>
    <w:rPr>
      <w:i/>
      <w:iCs/>
    </w:rPr>
  </w:style>
  <w:style w:type="paragraph" w:styleId="a6">
    <w:name w:val="List Paragraph"/>
    <w:basedOn w:val="a"/>
    <w:uiPriority w:val="34"/>
    <w:qFormat/>
    <w:rsid w:val="006C51DD"/>
    <w:pPr>
      <w:ind w:left="708"/>
    </w:pPr>
  </w:style>
  <w:style w:type="character" w:styleId="a7">
    <w:name w:val="Hyperlink"/>
    <w:basedOn w:val="a0"/>
    <w:uiPriority w:val="99"/>
    <w:unhideWhenUsed/>
    <w:rsid w:val="006C51DD"/>
    <w:rPr>
      <w:color w:val="0000FF"/>
      <w:u w:val="single"/>
    </w:rPr>
  </w:style>
  <w:style w:type="paragraph" w:styleId="a8">
    <w:name w:val="Balloon Text"/>
    <w:basedOn w:val="a"/>
    <w:link w:val="a9"/>
    <w:uiPriority w:val="99"/>
    <w:semiHidden/>
    <w:unhideWhenUsed/>
    <w:rsid w:val="000A4CA6"/>
    <w:rPr>
      <w:rFonts w:ascii="Tahoma" w:hAnsi="Tahoma" w:cs="Tahoma"/>
      <w:sz w:val="16"/>
      <w:szCs w:val="16"/>
    </w:rPr>
  </w:style>
  <w:style w:type="character" w:customStyle="1" w:styleId="a9">
    <w:name w:val="Текст выноски Знак"/>
    <w:basedOn w:val="a0"/>
    <w:link w:val="a8"/>
    <w:uiPriority w:val="99"/>
    <w:semiHidden/>
    <w:rsid w:val="000A4CA6"/>
    <w:rPr>
      <w:rFonts w:ascii="Tahoma" w:eastAsia="Times New Roman" w:hAnsi="Tahoma" w:cs="Tahoma"/>
      <w:sz w:val="16"/>
      <w:szCs w:val="16"/>
      <w:lang w:eastAsia="ru-RU"/>
    </w:rPr>
  </w:style>
  <w:style w:type="table" w:styleId="aa">
    <w:name w:val="Table Grid"/>
    <w:basedOn w:val="a1"/>
    <w:uiPriority w:val="59"/>
    <w:rsid w:val="00B6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C51D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51DD"/>
    <w:rPr>
      <w:rFonts w:ascii="Times New Roman" w:eastAsia="Times New Roman" w:hAnsi="Times New Roman" w:cs="Times New Roman"/>
      <w:sz w:val="24"/>
      <w:szCs w:val="24"/>
      <w:lang w:eastAsia="ru-RU"/>
    </w:rPr>
  </w:style>
  <w:style w:type="paragraph" w:styleId="a3">
    <w:name w:val="Body Text Indent"/>
    <w:basedOn w:val="a"/>
    <w:link w:val="a4"/>
    <w:rsid w:val="006C51DD"/>
    <w:pPr>
      <w:ind w:left="360"/>
    </w:pPr>
  </w:style>
  <w:style w:type="character" w:customStyle="1" w:styleId="a4">
    <w:name w:val="Основной текст с отступом Знак"/>
    <w:basedOn w:val="a0"/>
    <w:link w:val="a3"/>
    <w:rsid w:val="006C51DD"/>
    <w:rPr>
      <w:rFonts w:ascii="Times New Roman" w:eastAsia="Times New Roman" w:hAnsi="Times New Roman" w:cs="Times New Roman"/>
      <w:sz w:val="24"/>
      <w:szCs w:val="24"/>
      <w:lang w:eastAsia="ru-RU"/>
    </w:rPr>
  </w:style>
  <w:style w:type="paragraph" w:styleId="3">
    <w:name w:val="Body Text 3"/>
    <w:basedOn w:val="a"/>
    <w:link w:val="30"/>
    <w:rsid w:val="006C51DD"/>
    <w:pPr>
      <w:spacing w:after="120"/>
    </w:pPr>
    <w:rPr>
      <w:sz w:val="16"/>
      <w:szCs w:val="16"/>
    </w:rPr>
  </w:style>
  <w:style w:type="character" w:customStyle="1" w:styleId="30">
    <w:name w:val="Основной текст 3 Знак"/>
    <w:basedOn w:val="a0"/>
    <w:link w:val="3"/>
    <w:rsid w:val="006C51DD"/>
    <w:rPr>
      <w:rFonts w:ascii="Times New Roman" w:eastAsia="Times New Roman" w:hAnsi="Times New Roman" w:cs="Times New Roman"/>
      <w:sz w:val="16"/>
      <w:szCs w:val="16"/>
      <w:lang w:eastAsia="ru-RU"/>
    </w:rPr>
  </w:style>
  <w:style w:type="paragraph" w:styleId="2">
    <w:name w:val="Body Text Indent 2"/>
    <w:basedOn w:val="a"/>
    <w:link w:val="20"/>
    <w:rsid w:val="006C51DD"/>
    <w:pPr>
      <w:spacing w:after="120" w:line="480" w:lineRule="auto"/>
      <w:ind w:left="283"/>
    </w:pPr>
  </w:style>
  <w:style w:type="character" w:customStyle="1" w:styleId="20">
    <w:name w:val="Основной текст с отступом 2 Знак"/>
    <w:basedOn w:val="a0"/>
    <w:link w:val="2"/>
    <w:rsid w:val="006C51DD"/>
    <w:rPr>
      <w:rFonts w:ascii="Times New Roman" w:eastAsia="Times New Roman" w:hAnsi="Times New Roman" w:cs="Times New Roman"/>
      <w:sz w:val="24"/>
      <w:szCs w:val="24"/>
      <w:lang w:eastAsia="ru-RU"/>
    </w:rPr>
  </w:style>
  <w:style w:type="character" w:styleId="a5">
    <w:name w:val="Emphasis"/>
    <w:qFormat/>
    <w:rsid w:val="006C51DD"/>
    <w:rPr>
      <w:i/>
      <w:iCs/>
    </w:rPr>
  </w:style>
  <w:style w:type="paragraph" w:styleId="a6">
    <w:name w:val="List Paragraph"/>
    <w:basedOn w:val="a"/>
    <w:uiPriority w:val="34"/>
    <w:qFormat/>
    <w:rsid w:val="006C51DD"/>
    <w:pPr>
      <w:ind w:left="708"/>
    </w:pPr>
  </w:style>
  <w:style w:type="character" w:styleId="a7">
    <w:name w:val="Hyperlink"/>
    <w:basedOn w:val="a0"/>
    <w:uiPriority w:val="99"/>
    <w:unhideWhenUsed/>
    <w:rsid w:val="006C51DD"/>
    <w:rPr>
      <w:color w:val="0000FF"/>
      <w:u w:val="single"/>
    </w:rPr>
  </w:style>
  <w:style w:type="paragraph" w:styleId="a8">
    <w:name w:val="Balloon Text"/>
    <w:basedOn w:val="a"/>
    <w:link w:val="a9"/>
    <w:uiPriority w:val="99"/>
    <w:semiHidden/>
    <w:unhideWhenUsed/>
    <w:rsid w:val="000A4CA6"/>
    <w:rPr>
      <w:rFonts w:ascii="Tahoma" w:hAnsi="Tahoma" w:cs="Tahoma"/>
      <w:sz w:val="16"/>
      <w:szCs w:val="16"/>
    </w:rPr>
  </w:style>
  <w:style w:type="character" w:customStyle="1" w:styleId="a9">
    <w:name w:val="Текст выноски Знак"/>
    <w:basedOn w:val="a0"/>
    <w:link w:val="a8"/>
    <w:uiPriority w:val="99"/>
    <w:semiHidden/>
    <w:rsid w:val="000A4CA6"/>
    <w:rPr>
      <w:rFonts w:ascii="Tahoma" w:eastAsia="Times New Roman" w:hAnsi="Tahoma" w:cs="Tahoma"/>
      <w:sz w:val="16"/>
      <w:szCs w:val="16"/>
      <w:lang w:eastAsia="ru-RU"/>
    </w:rPr>
  </w:style>
  <w:style w:type="table" w:styleId="aa">
    <w:name w:val="Table Grid"/>
    <w:basedOn w:val="a1"/>
    <w:uiPriority w:val="59"/>
    <w:rsid w:val="00B6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877938">
      <w:bodyDiv w:val="1"/>
      <w:marLeft w:val="0"/>
      <w:marRight w:val="0"/>
      <w:marTop w:val="0"/>
      <w:marBottom w:val="0"/>
      <w:divBdr>
        <w:top w:val="none" w:sz="0" w:space="0" w:color="auto"/>
        <w:left w:val="none" w:sz="0" w:space="0" w:color="auto"/>
        <w:bottom w:val="none" w:sz="0" w:space="0" w:color="auto"/>
        <w:right w:val="none" w:sz="0" w:space="0" w:color="auto"/>
      </w:divBdr>
    </w:div>
    <w:div w:id="389886741">
      <w:bodyDiv w:val="1"/>
      <w:marLeft w:val="0"/>
      <w:marRight w:val="0"/>
      <w:marTop w:val="0"/>
      <w:marBottom w:val="0"/>
      <w:divBdr>
        <w:top w:val="none" w:sz="0" w:space="0" w:color="auto"/>
        <w:left w:val="none" w:sz="0" w:space="0" w:color="auto"/>
        <w:bottom w:val="none" w:sz="0" w:space="0" w:color="auto"/>
        <w:right w:val="none" w:sz="0" w:space="0" w:color="auto"/>
      </w:divBdr>
    </w:div>
    <w:div w:id="662439116">
      <w:bodyDiv w:val="1"/>
      <w:marLeft w:val="0"/>
      <w:marRight w:val="0"/>
      <w:marTop w:val="0"/>
      <w:marBottom w:val="0"/>
      <w:divBdr>
        <w:top w:val="none" w:sz="0" w:space="0" w:color="auto"/>
        <w:left w:val="none" w:sz="0" w:space="0" w:color="auto"/>
        <w:bottom w:val="none" w:sz="0" w:space="0" w:color="auto"/>
        <w:right w:val="none" w:sz="0" w:space="0" w:color="auto"/>
      </w:divBdr>
    </w:div>
    <w:div w:id="780297254">
      <w:bodyDiv w:val="1"/>
      <w:marLeft w:val="0"/>
      <w:marRight w:val="0"/>
      <w:marTop w:val="0"/>
      <w:marBottom w:val="0"/>
      <w:divBdr>
        <w:top w:val="none" w:sz="0" w:space="0" w:color="auto"/>
        <w:left w:val="none" w:sz="0" w:space="0" w:color="auto"/>
        <w:bottom w:val="none" w:sz="0" w:space="0" w:color="auto"/>
        <w:right w:val="none" w:sz="0" w:space="0" w:color="auto"/>
      </w:divBdr>
    </w:div>
    <w:div w:id="943615703">
      <w:bodyDiv w:val="1"/>
      <w:marLeft w:val="0"/>
      <w:marRight w:val="0"/>
      <w:marTop w:val="0"/>
      <w:marBottom w:val="0"/>
      <w:divBdr>
        <w:top w:val="none" w:sz="0" w:space="0" w:color="auto"/>
        <w:left w:val="none" w:sz="0" w:space="0" w:color="auto"/>
        <w:bottom w:val="none" w:sz="0" w:space="0" w:color="auto"/>
        <w:right w:val="none" w:sz="0" w:space="0" w:color="auto"/>
      </w:divBdr>
    </w:div>
    <w:div w:id="1241057056">
      <w:bodyDiv w:val="1"/>
      <w:marLeft w:val="0"/>
      <w:marRight w:val="0"/>
      <w:marTop w:val="0"/>
      <w:marBottom w:val="0"/>
      <w:divBdr>
        <w:top w:val="none" w:sz="0" w:space="0" w:color="auto"/>
        <w:left w:val="none" w:sz="0" w:space="0" w:color="auto"/>
        <w:bottom w:val="none" w:sz="0" w:space="0" w:color="auto"/>
        <w:right w:val="none" w:sz="0" w:space="0" w:color="auto"/>
      </w:divBdr>
    </w:div>
    <w:div w:id="18941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mailto:odk_yunost@mail.ru" TargetMode="External"/><Relationship Id="rId5" Type="http://schemas.openxmlformats.org/officeDocument/2006/relationships/image" Target="media/image1.jpeg"/><Relationship Id="rId10" Type="http://schemas.openxmlformats.org/officeDocument/2006/relationships/hyperlink" Target="http://www.google.kz/url?sa=t&amp;rct=j&amp;q=flash%20card&amp;source=web&amp;cd=2&amp;ved=0CD4QFjAB&amp;url=http%3A%2F%2Fwww.gelmut.ru%2Fdoc%2Fflash-card.htm&amp;ei=hwPVTobJHYXz-gbetoSEDw&amp;usg=AFQjCNFWTMKCN9askjzXzvK2OW6D7G02qQ&amp;cad=rj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41</cp:revision>
  <cp:lastPrinted>2019-01-17T05:52:00Z</cp:lastPrinted>
  <dcterms:created xsi:type="dcterms:W3CDTF">2016-03-14T05:01:00Z</dcterms:created>
  <dcterms:modified xsi:type="dcterms:W3CDTF">2019-01-22T10:12:00Z</dcterms:modified>
</cp:coreProperties>
</file>