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EC7" w:rsidRPr="0027055E" w:rsidRDefault="00D85EBC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-431800</wp:posOffset>
            </wp:positionV>
            <wp:extent cx="404495" cy="404495"/>
            <wp:effectExtent l="0" t="0" r="0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-467995</wp:posOffset>
            </wp:positionV>
            <wp:extent cx="666750" cy="480060"/>
            <wp:effectExtent l="0" t="0" r="0" b="0"/>
            <wp:wrapNone/>
            <wp:docPr id="3" name="Рисунок 1" descr="Описание: D:\Логотип\Ruh log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Логотип\Ruh loga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-433070</wp:posOffset>
            </wp:positionV>
            <wp:extent cx="405765" cy="405765"/>
            <wp:effectExtent l="0" t="0" r="0" b="0"/>
            <wp:wrapNone/>
            <wp:docPr id="2" name="Рисунок 1" descr="Описание: C:\Users\Директор\Downloads\full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иректор\Downloads\fullimage1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C7" w:rsidRPr="0027055E" w:rsidRDefault="00107EC7" w:rsidP="00107EC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Default="00107EC7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107EC7" w:rsidRDefault="00107EC7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Default="00107EC7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2869">
        <w:rPr>
          <w:rFonts w:ascii="Times New Roman" w:hAnsi="Times New Roman"/>
          <w:b/>
          <w:sz w:val="28"/>
          <w:szCs w:val="28"/>
          <w:lang w:val="kk-KZ"/>
        </w:rPr>
        <w:t>Ұлт ұстазы Ахмет Байт</w:t>
      </w:r>
      <w:r w:rsidR="0032772D">
        <w:rPr>
          <w:rFonts w:ascii="Times New Roman" w:hAnsi="Times New Roman"/>
          <w:b/>
          <w:sz w:val="28"/>
          <w:szCs w:val="28"/>
          <w:lang w:val="kk-KZ"/>
        </w:rPr>
        <w:t>ұрсынұлының 150 жылдығына және Б</w:t>
      </w:r>
      <w:r w:rsidRPr="00932869">
        <w:rPr>
          <w:rFonts w:ascii="Times New Roman" w:hAnsi="Times New Roman"/>
          <w:b/>
          <w:sz w:val="28"/>
          <w:szCs w:val="28"/>
          <w:lang w:val="kk-KZ"/>
        </w:rPr>
        <w:t>алалар жылына арналған «Жас тұлпар» облыстық оқушылар айтысы</w:t>
      </w:r>
    </w:p>
    <w:p w:rsidR="00107EC7" w:rsidRDefault="00107EC7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Pr="00D3487A" w:rsidRDefault="00107EC7" w:rsidP="00107EC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107EC7" w:rsidRPr="00102EBA" w:rsidRDefault="00F95DCA" w:rsidP="00107EC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2022 жылғы </w:t>
      </w:r>
      <w:r w:rsidR="00107EC7">
        <w:rPr>
          <w:rFonts w:ascii="Times New Roman" w:hAnsi="Times New Roman"/>
          <w:bCs/>
          <w:sz w:val="28"/>
          <w:szCs w:val="28"/>
          <w:lang w:val="kk-KZ"/>
        </w:rPr>
        <w:t>13 сәуір, сағат 10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  <w:r w:rsidR="00107EC7">
        <w:rPr>
          <w:rFonts w:ascii="Times New Roman" w:hAnsi="Times New Roman"/>
          <w:bCs/>
          <w:sz w:val="28"/>
          <w:szCs w:val="28"/>
          <w:lang w:val="kk-KZ"/>
        </w:rPr>
        <w:t>00-де</w:t>
      </w:r>
    </w:p>
    <w:p w:rsidR="00107EC7" w:rsidRPr="00102EBA" w:rsidRDefault="00107EC7" w:rsidP="00107EC7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107EC7" w:rsidRPr="00102EBA" w:rsidRDefault="00107EC7" w:rsidP="00107EC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107EC7" w:rsidRPr="00733023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А.</w:t>
      </w:r>
      <w:r w:rsidR="005863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Байтұрсынұлы атындағы Қостанай өңірлік университеті.</w:t>
      </w:r>
    </w:p>
    <w:p w:rsidR="00107EC7" w:rsidRDefault="00107EC7" w:rsidP="00107E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107EC7" w:rsidRPr="00932869" w:rsidRDefault="00107EC7" w:rsidP="005863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32869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2022</w:t>
      </w:r>
      <w:r w:rsidR="005863A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жылдың 13 сәуірі күні сағат 10.</w:t>
      </w:r>
      <w:r w:rsidRPr="00932869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00-де </w:t>
      </w:r>
      <w:r w:rsidRPr="00932869">
        <w:rPr>
          <w:rFonts w:ascii="Times New Roman" w:hAnsi="Times New Roman"/>
          <w:b/>
          <w:bCs/>
          <w:i/>
          <w:sz w:val="28"/>
          <w:szCs w:val="28"/>
          <w:lang w:val="kk-KZ"/>
        </w:rPr>
        <w:t>А.</w:t>
      </w:r>
      <w:r w:rsidR="005863A0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Pr="00932869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Байтұрсынұлы атындағы Қостанай өңірлік университетінде </w:t>
      </w:r>
      <w:r w:rsidRPr="00932869">
        <w:rPr>
          <w:rFonts w:ascii="Times New Roman" w:hAnsi="Times New Roman"/>
          <w:b/>
          <w:i/>
          <w:sz w:val="28"/>
          <w:szCs w:val="28"/>
          <w:lang w:val="kk-KZ"/>
        </w:rPr>
        <w:t xml:space="preserve">«Жас тұлпар» облыстық оқушылар айтысы </w:t>
      </w:r>
      <w:r w:rsidRPr="00932869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өтеді.</w:t>
      </w:r>
    </w:p>
    <w:p w:rsidR="00107EC7" w:rsidRDefault="00107EC7" w:rsidP="00586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Pr="00E679D1" w:rsidRDefault="005863A0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Биылғы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 xml:space="preserve"> жас ақындар додасына маңызды </w:t>
      </w:r>
      <w:r w:rsidR="0010601D">
        <w:rPr>
          <w:rFonts w:ascii="Times New Roman" w:hAnsi="Times New Roman"/>
          <w:sz w:val="28"/>
          <w:szCs w:val="28"/>
          <w:lang w:val="kk-KZ"/>
        </w:rPr>
        <w:t>үш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 xml:space="preserve"> оқиға –</w:t>
      </w:r>
      <w:r w:rsidR="001060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>рухани көсем Ахмет Байтұрсынұлының 150 жылдық мерейтойы</w:t>
      </w:r>
      <w:r w:rsidR="0010601D">
        <w:rPr>
          <w:rFonts w:ascii="Times New Roman" w:hAnsi="Times New Roman"/>
          <w:sz w:val="28"/>
          <w:szCs w:val="28"/>
          <w:lang w:val="kk-KZ"/>
        </w:rPr>
        <w:t>, Балалар жылы</w:t>
      </w:r>
      <w:r>
        <w:rPr>
          <w:rFonts w:ascii="Times New Roman" w:hAnsi="Times New Roman"/>
          <w:sz w:val="28"/>
          <w:szCs w:val="28"/>
          <w:lang w:val="kk-KZ"/>
        </w:rPr>
        <w:t xml:space="preserve"> және «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>Жас тұлпар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 xml:space="preserve"> облыстық оқушылар айтысының 30 жылдығы арқау болғалы оты</w:t>
      </w:r>
      <w:r>
        <w:rPr>
          <w:rFonts w:ascii="Times New Roman" w:hAnsi="Times New Roman"/>
          <w:sz w:val="28"/>
          <w:szCs w:val="28"/>
          <w:lang w:val="kk-KZ"/>
        </w:rPr>
        <w:t>р. Бастауын 1992 жылдан алатын «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>Жас тұлпар</w:t>
      </w:r>
      <w:r>
        <w:rPr>
          <w:rFonts w:ascii="Times New Roman" w:hAnsi="Times New Roman"/>
          <w:sz w:val="28"/>
          <w:szCs w:val="28"/>
          <w:lang w:val="kk-KZ"/>
        </w:rPr>
        <w:t>» жобасы Тобыл-Т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 xml:space="preserve">орғай өңіріндегі талапкер ақындарды шыңдап шығаратын рухани мектепке айналды. Өнер жолын осы айтыстан бастаған көптеген дарын иесі </w:t>
      </w:r>
      <w:r w:rsidR="00917DD4">
        <w:rPr>
          <w:rFonts w:ascii="Times New Roman" w:hAnsi="Times New Roman"/>
          <w:sz w:val="28"/>
          <w:szCs w:val="28"/>
          <w:lang w:val="kk-KZ"/>
        </w:rPr>
        <w:t>елге</w:t>
      </w:r>
      <w:r w:rsidR="00107EC7" w:rsidRPr="00E679D1">
        <w:rPr>
          <w:rFonts w:ascii="Times New Roman" w:hAnsi="Times New Roman"/>
          <w:sz w:val="28"/>
          <w:szCs w:val="28"/>
          <w:lang w:val="kk-KZ"/>
        </w:rPr>
        <w:t xml:space="preserve"> танымал өнерпаздарға айналды. Облыстық оқушылар айтысы жас өркендердің талабын ұштап, өнер өлкесіне жол нұсқауды әлі де жалғастырып келеді.</w:t>
      </w:r>
    </w:p>
    <w:p w:rsidR="00107EC7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Pr="00102EBA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Іс-шараны ұйымдастырушы:</w:t>
      </w:r>
    </w:p>
    <w:p w:rsidR="00107EC7" w:rsidRPr="00102EBA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Pr="00102EBA">
        <w:rPr>
          <w:rFonts w:ascii="Times New Roman" w:hAnsi="Times New Roman"/>
          <w:bCs/>
          <w:sz w:val="28"/>
          <w:szCs w:val="28"/>
          <w:lang w:val="kk-KZ"/>
        </w:rPr>
        <w:t>«Қостанай облысы әкімдігінің мәдениет басқармасы» ММ;</w:t>
      </w:r>
    </w:p>
    <w:p w:rsidR="00107EC7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-</w:t>
      </w:r>
      <w:r w:rsidR="00734B5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Қостанай облысы әкімдігі Мәдениет басқармасының «Облыстық көркемөнерпаздардың халық шығармашылығы мен </w:t>
      </w:r>
      <w:proofErr w:type="spellStart"/>
      <w:r w:rsidRPr="00102EBA">
        <w:rPr>
          <w:rFonts w:ascii="Times New Roman" w:hAnsi="Times New Roman"/>
          <w:bCs/>
          <w:sz w:val="28"/>
          <w:szCs w:val="28"/>
          <w:lang w:val="kk-KZ"/>
        </w:rPr>
        <w:t>кинобейнеқор</w:t>
      </w:r>
      <w:proofErr w:type="spellEnd"/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 орталығы» КМҚК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107EC7" w:rsidRPr="00102EBA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07EC7" w:rsidRPr="00102EBA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07EC7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604CF5" w:rsidRPr="00102EBA" w:rsidRDefault="00604CF5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107EC7" w:rsidRPr="00102EBA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107EC7" w:rsidRPr="00102EBA" w:rsidRDefault="00107EC7" w:rsidP="00107EC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</w:p>
    <w:p w:rsidR="00107EC7" w:rsidRPr="00102EBA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107EC7" w:rsidRPr="00102EBA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8" w:history="1">
        <w:r w:rsidRPr="00102EBA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107EC7" w:rsidRDefault="00107EC7" w:rsidP="00107EC7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9" w:history="1">
        <w:r w:rsidRPr="00102EBA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107EC7" w:rsidRDefault="00107EC7" w:rsidP="00107EC7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A9283E" w:rsidRDefault="00A9283E" w:rsidP="00107EC7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A9283E" w:rsidRDefault="00A9283E" w:rsidP="00107EC7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A9283E" w:rsidRDefault="00A9283E" w:rsidP="00107EC7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107EC7" w:rsidRDefault="00107EC7" w:rsidP="00107EC7">
      <w:pPr>
        <w:spacing w:after="0" w:line="240" w:lineRule="auto"/>
        <w:ind w:firstLine="708"/>
        <w:rPr>
          <w:rStyle w:val="a3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107EC7" w:rsidRPr="00102EBA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B62BD" w:rsidRDefault="000B62BD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A4C73" w:rsidRDefault="00AA4C73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06824" w:rsidRPr="007B688C" w:rsidRDefault="00006824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ПРЕСС-РЕЛИЗ</w:t>
      </w:r>
    </w:p>
    <w:p w:rsidR="004E1B15" w:rsidRPr="007B688C" w:rsidRDefault="004E1B15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E07A7" w:rsidRPr="007B688C" w:rsidRDefault="004E1B15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Областной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айтыс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школьников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«Жас тұлпар», </w:t>
      </w:r>
    </w:p>
    <w:p w:rsidR="004E1B15" w:rsidRPr="007B688C" w:rsidRDefault="004E1B15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посвященный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150-летию</w:t>
      </w:r>
      <w:r w:rsidR="0092586F"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975A59" w:rsidRPr="007B688C">
        <w:rPr>
          <w:rFonts w:ascii="Times New Roman" w:hAnsi="Times New Roman"/>
          <w:b/>
          <w:bCs/>
          <w:sz w:val="28"/>
          <w:szCs w:val="28"/>
          <w:lang w:val="kk-KZ"/>
        </w:rPr>
        <w:t>учёного</w:t>
      </w:r>
      <w:proofErr w:type="spellEnd"/>
      <w:r w:rsidR="00975A59"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и</w:t>
      </w:r>
      <w:r w:rsidR="0092586F"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92586F" w:rsidRPr="007B688C">
        <w:rPr>
          <w:rFonts w:ascii="Times New Roman" w:hAnsi="Times New Roman"/>
          <w:b/>
          <w:bCs/>
          <w:sz w:val="28"/>
          <w:szCs w:val="28"/>
          <w:lang w:val="kk-KZ"/>
        </w:rPr>
        <w:t>просветителя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Ахмета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Байтурсынова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и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Году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1C1792">
        <w:rPr>
          <w:rFonts w:ascii="Times New Roman" w:hAnsi="Times New Roman"/>
          <w:b/>
          <w:bCs/>
          <w:sz w:val="28"/>
          <w:szCs w:val="28"/>
          <w:lang w:val="kk-KZ"/>
        </w:rPr>
        <w:t>детей</w:t>
      </w:r>
      <w:proofErr w:type="spellEnd"/>
    </w:p>
    <w:p w:rsidR="004E1B15" w:rsidRDefault="004E1B15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283E" w:rsidRPr="007B688C" w:rsidRDefault="00A9283E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Дата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проведения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13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апреля</w:t>
      </w:r>
      <w:proofErr w:type="spellEnd"/>
      <w:r w:rsidR="00C423A1">
        <w:rPr>
          <w:rFonts w:ascii="Times New Roman" w:hAnsi="Times New Roman"/>
          <w:sz w:val="28"/>
          <w:szCs w:val="28"/>
          <w:lang w:val="kk-KZ"/>
        </w:rPr>
        <w:t xml:space="preserve"> 2022 г.</w:t>
      </w:r>
      <w:r w:rsidRPr="007B688C">
        <w:rPr>
          <w:rFonts w:ascii="Times New Roman" w:hAnsi="Times New Roman"/>
          <w:sz w:val="28"/>
          <w:szCs w:val="28"/>
          <w:lang w:val="kk-KZ"/>
        </w:rPr>
        <w:t>, в 10:00</w:t>
      </w:r>
      <w:r w:rsidR="00C423A1">
        <w:rPr>
          <w:rFonts w:ascii="Times New Roman" w:hAnsi="Times New Roman"/>
          <w:sz w:val="28"/>
          <w:szCs w:val="28"/>
          <w:lang w:val="kk-KZ"/>
        </w:rPr>
        <w:t xml:space="preserve"> ч</w:t>
      </w:r>
      <w:r w:rsidR="002673FF" w:rsidRPr="007B688C">
        <w:rPr>
          <w:rFonts w:ascii="Times New Roman" w:hAnsi="Times New Roman"/>
          <w:sz w:val="28"/>
          <w:szCs w:val="28"/>
          <w:lang w:val="kk-KZ"/>
        </w:rPr>
        <w:t>.</w:t>
      </w: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Место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проведения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4E1B15" w:rsidRPr="007B688C" w:rsidRDefault="00337E7C" w:rsidP="007B688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Костанайский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8560D4">
        <w:rPr>
          <w:rFonts w:ascii="Times New Roman" w:hAnsi="Times New Roman"/>
          <w:sz w:val="28"/>
          <w:szCs w:val="28"/>
          <w:lang w:val="kk-KZ"/>
        </w:rPr>
        <w:t>региональный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университет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имени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А.</w:t>
      </w:r>
      <w:r w:rsidR="008560D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Байтурсынова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>.</w:t>
      </w:r>
    </w:p>
    <w:p w:rsidR="004E1B15" w:rsidRPr="007B688C" w:rsidRDefault="004E1B15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E1B15" w:rsidRPr="007B688C" w:rsidRDefault="00F81977" w:rsidP="00F819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13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апреля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2022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года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в 10.</w:t>
      </w:r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00</w:t>
      </w:r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часов</w:t>
      </w:r>
      <w:proofErr w:type="spellEnd"/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в </w:t>
      </w:r>
      <w:proofErr w:type="spellStart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Костанайском</w:t>
      </w:r>
      <w:proofErr w:type="spellEnd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региональ</w:t>
      </w:r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ном</w:t>
      </w:r>
      <w:proofErr w:type="spellEnd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университете</w:t>
      </w:r>
      <w:proofErr w:type="spellEnd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имени</w:t>
      </w:r>
      <w:proofErr w:type="spellEnd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А.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193541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Байтурсынова</w:t>
      </w:r>
      <w:proofErr w:type="spellEnd"/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состоится</w:t>
      </w:r>
      <w:proofErr w:type="spellEnd"/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областно</w:t>
      </w:r>
      <w:r w:rsidR="00DF7B6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й</w:t>
      </w:r>
      <w:proofErr w:type="spellEnd"/>
      <w:r w:rsidR="00DF7B6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айтыс </w:t>
      </w:r>
      <w:proofErr w:type="spellStart"/>
      <w:r w:rsidR="00DF7B6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школьников</w:t>
      </w:r>
      <w:proofErr w:type="spellEnd"/>
      <w:r w:rsidR="00DF7B6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«Жас тұлпар».</w:t>
      </w:r>
      <w:r w:rsidR="004E1B15" w:rsidRPr="007B688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4E1B15" w:rsidRPr="007B688C" w:rsidRDefault="004E1B15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F7B64" w:rsidRDefault="006469F4" w:rsidP="007B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Областной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айтыс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школьников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«Жас тұлпар»</w:t>
      </w:r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="00D363BD" w:rsidRPr="007B688C">
        <w:rPr>
          <w:rFonts w:ascii="Times New Roman" w:hAnsi="Times New Roman"/>
          <w:sz w:val="28"/>
          <w:szCs w:val="28"/>
          <w:lang w:val="kk-KZ"/>
        </w:rPr>
        <w:t>этом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363BD" w:rsidRPr="007B688C">
        <w:rPr>
          <w:rFonts w:ascii="Times New Roman" w:hAnsi="Times New Roman"/>
          <w:sz w:val="28"/>
          <w:szCs w:val="28"/>
          <w:lang w:val="kk-KZ"/>
        </w:rPr>
        <w:t>году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C1792">
        <w:rPr>
          <w:rFonts w:ascii="Times New Roman" w:hAnsi="Times New Roman"/>
          <w:sz w:val="28"/>
          <w:szCs w:val="28"/>
          <w:lang w:val="kk-KZ"/>
        </w:rPr>
        <w:t>посвя</w:t>
      </w:r>
      <w:r w:rsidR="00DF7B64">
        <w:rPr>
          <w:rFonts w:ascii="Times New Roman" w:hAnsi="Times New Roman"/>
          <w:sz w:val="28"/>
          <w:szCs w:val="28"/>
          <w:lang w:val="kk-KZ"/>
        </w:rPr>
        <w:t>щается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E00F0" w:rsidRPr="007B688C">
        <w:rPr>
          <w:rFonts w:ascii="Times New Roman" w:hAnsi="Times New Roman"/>
          <w:sz w:val="28"/>
          <w:szCs w:val="28"/>
          <w:lang w:val="kk-KZ"/>
        </w:rPr>
        <w:t>трё</w:t>
      </w:r>
      <w:r w:rsidR="00DF7B64">
        <w:rPr>
          <w:rFonts w:ascii="Times New Roman" w:hAnsi="Times New Roman"/>
          <w:sz w:val="28"/>
          <w:szCs w:val="28"/>
          <w:lang w:val="kk-KZ"/>
        </w:rPr>
        <w:t>м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363BD" w:rsidRPr="007B688C">
        <w:rPr>
          <w:rFonts w:ascii="Times New Roman" w:hAnsi="Times New Roman"/>
          <w:sz w:val="28"/>
          <w:szCs w:val="28"/>
          <w:lang w:val="kk-KZ"/>
        </w:rPr>
        <w:t>важны</w:t>
      </w:r>
      <w:r w:rsidR="00DF7B64">
        <w:rPr>
          <w:rFonts w:ascii="Times New Roman" w:hAnsi="Times New Roman"/>
          <w:sz w:val="28"/>
          <w:szCs w:val="28"/>
          <w:lang w:val="kk-KZ"/>
        </w:rPr>
        <w:t>м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событиям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– 150-летию</w:t>
      </w:r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национального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363BD" w:rsidRPr="007B688C">
        <w:rPr>
          <w:rFonts w:ascii="Times New Roman" w:hAnsi="Times New Roman"/>
          <w:sz w:val="28"/>
          <w:szCs w:val="28"/>
          <w:lang w:val="kk-KZ"/>
        </w:rPr>
        <w:t>духовного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лидера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Ахмета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Байтурсынова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Году</w:t>
      </w:r>
      <w:proofErr w:type="spellEnd"/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CD5428">
        <w:rPr>
          <w:rFonts w:ascii="Times New Roman" w:hAnsi="Times New Roman"/>
          <w:sz w:val="28"/>
          <w:szCs w:val="28"/>
          <w:lang w:val="kk-KZ"/>
        </w:rPr>
        <w:t>детей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и 30-летию</w:t>
      </w:r>
      <w:r w:rsidR="00D363BD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363BD" w:rsidRPr="007B688C">
        <w:rPr>
          <w:rFonts w:ascii="Times New Roman" w:hAnsi="Times New Roman"/>
          <w:sz w:val="28"/>
          <w:szCs w:val="28"/>
          <w:lang w:val="kk-KZ"/>
        </w:rPr>
        <w:t>областног</w:t>
      </w:r>
      <w:r w:rsidR="00CD5428">
        <w:rPr>
          <w:rFonts w:ascii="Times New Roman" w:hAnsi="Times New Roman"/>
          <w:sz w:val="28"/>
          <w:szCs w:val="28"/>
          <w:lang w:val="kk-KZ"/>
        </w:rPr>
        <w:t>о</w:t>
      </w:r>
      <w:proofErr w:type="spellEnd"/>
      <w:r w:rsidR="00CD5428">
        <w:rPr>
          <w:rFonts w:ascii="Times New Roman" w:hAnsi="Times New Roman"/>
          <w:sz w:val="28"/>
          <w:szCs w:val="28"/>
          <w:lang w:val="kk-KZ"/>
        </w:rPr>
        <w:t xml:space="preserve"> айтыса «Жас тұ</w:t>
      </w:r>
      <w:r w:rsidR="00F81977">
        <w:rPr>
          <w:rFonts w:ascii="Times New Roman" w:hAnsi="Times New Roman"/>
          <w:sz w:val="28"/>
          <w:szCs w:val="28"/>
          <w:lang w:val="kk-KZ"/>
        </w:rPr>
        <w:t xml:space="preserve">лпар». </w:t>
      </w:r>
    </w:p>
    <w:p w:rsidR="007816B8" w:rsidRPr="007B688C" w:rsidRDefault="00D363BD" w:rsidP="007B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Проект «Жас </w:t>
      </w:r>
      <w:r w:rsidR="00BA0DE0" w:rsidRPr="007B688C">
        <w:rPr>
          <w:rFonts w:ascii="Times New Roman" w:hAnsi="Times New Roman"/>
          <w:sz w:val="28"/>
          <w:szCs w:val="28"/>
          <w:lang w:val="kk-KZ"/>
        </w:rPr>
        <w:t>тұлпар</w:t>
      </w:r>
      <w:r w:rsidRPr="007B688C">
        <w:rPr>
          <w:rFonts w:ascii="Times New Roman" w:hAnsi="Times New Roman"/>
          <w:sz w:val="28"/>
          <w:szCs w:val="28"/>
          <w:lang w:val="kk-KZ"/>
        </w:rPr>
        <w:t xml:space="preserve">»,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берущий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н</w:t>
      </w:r>
      <w:r w:rsidR="00CD5428">
        <w:rPr>
          <w:rFonts w:ascii="Times New Roman" w:hAnsi="Times New Roman"/>
          <w:sz w:val="28"/>
          <w:szCs w:val="28"/>
          <w:lang w:val="kk-KZ"/>
        </w:rPr>
        <w:t>ачало</w:t>
      </w:r>
      <w:proofErr w:type="spellEnd"/>
      <w:r w:rsidR="00CD5428">
        <w:rPr>
          <w:rFonts w:ascii="Times New Roman" w:hAnsi="Times New Roman"/>
          <w:sz w:val="28"/>
          <w:szCs w:val="28"/>
          <w:lang w:val="kk-KZ"/>
        </w:rPr>
        <w:t xml:space="preserve"> в 1992 </w:t>
      </w:r>
      <w:proofErr w:type="spellStart"/>
      <w:r w:rsidR="00CD5428">
        <w:rPr>
          <w:rFonts w:ascii="Times New Roman" w:hAnsi="Times New Roman"/>
          <w:sz w:val="28"/>
          <w:szCs w:val="28"/>
          <w:lang w:val="kk-KZ"/>
        </w:rPr>
        <w:t>году</w:t>
      </w:r>
      <w:proofErr w:type="spellEnd"/>
      <w:r w:rsidR="00CD5428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CD5428">
        <w:rPr>
          <w:rFonts w:ascii="Times New Roman" w:hAnsi="Times New Roman"/>
          <w:sz w:val="28"/>
          <w:szCs w:val="28"/>
          <w:lang w:val="kk-KZ"/>
        </w:rPr>
        <w:t>стал</w:t>
      </w:r>
      <w:proofErr w:type="spellEnd"/>
      <w:r w:rsidR="00CD5428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="00CD5428">
        <w:rPr>
          <w:rFonts w:ascii="Times New Roman" w:hAnsi="Times New Roman"/>
          <w:sz w:val="28"/>
          <w:szCs w:val="28"/>
          <w:lang w:val="kk-KZ"/>
        </w:rPr>
        <w:t>Тобол</w:t>
      </w:r>
      <w:r w:rsidRPr="007B688C">
        <w:rPr>
          <w:rFonts w:ascii="Times New Roman" w:hAnsi="Times New Roman"/>
          <w:sz w:val="28"/>
          <w:szCs w:val="28"/>
          <w:lang w:val="kk-KZ"/>
        </w:rPr>
        <w:t>-Тургайском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C208E0" w:rsidRPr="007B688C">
        <w:rPr>
          <w:rFonts w:ascii="Times New Roman" w:hAnsi="Times New Roman"/>
          <w:sz w:val="28"/>
          <w:szCs w:val="28"/>
          <w:lang w:val="kk-KZ"/>
        </w:rPr>
        <w:t>регионе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духовной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школой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готовящей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начинающих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C323C" w:rsidRPr="007B688C">
        <w:rPr>
          <w:rFonts w:ascii="Times New Roman" w:hAnsi="Times New Roman"/>
          <w:sz w:val="28"/>
          <w:szCs w:val="28"/>
          <w:lang w:val="kk-KZ"/>
        </w:rPr>
        <w:t>айтыскеров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. 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Многие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талантливые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люди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начавшие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свой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творческий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путь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этом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айтысе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стали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известными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C323C" w:rsidRPr="007B688C">
        <w:rPr>
          <w:rFonts w:ascii="Times New Roman" w:hAnsi="Times New Roman"/>
          <w:sz w:val="28"/>
          <w:szCs w:val="28"/>
          <w:lang w:val="kk-KZ"/>
        </w:rPr>
        <w:t>айтыскерами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не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только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регионе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но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за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ее</w:t>
      </w:r>
      <w:proofErr w:type="spellEnd"/>
      <w:r w:rsidR="00DF7B6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F7B64">
        <w:rPr>
          <w:rFonts w:ascii="Times New Roman" w:hAnsi="Times New Roman"/>
          <w:sz w:val="28"/>
          <w:szCs w:val="28"/>
          <w:lang w:val="kk-KZ"/>
        </w:rPr>
        <w:t>пределами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>.</w:t>
      </w:r>
      <w:r w:rsidR="002468EA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35E75" w:rsidRPr="00035E75" w:rsidRDefault="00035E75" w:rsidP="0003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Областной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айтыс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школьников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продолжает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развивать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C1792">
        <w:rPr>
          <w:rFonts w:ascii="Times New Roman" w:hAnsi="Times New Roman"/>
          <w:sz w:val="28"/>
          <w:szCs w:val="28"/>
          <w:lang w:val="kk-KZ"/>
        </w:rPr>
        <w:t>творческие</w:t>
      </w:r>
      <w:proofErr w:type="spellEnd"/>
      <w:r w:rsidR="001C179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устремления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молодежи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="001C1792">
        <w:rPr>
          <w:rFonts w:ascii="Times New Roman" w:hAnsi="Times New Roman"/>
          <w:sz w:val="28"/>
          <w:szCs w:val="28"/>
          <w:lang w:val="kk-KZ"/>
        </w:rPr>
        <w:t>открыва</w:t>
      </w:r>
      <w:r w:rsidRPr="00035E75">
        <w:rPr>
          <w:rFonts w:ascii="Times New Roman" w:hAnsi="Times New Roman"/>
          <w:sz w:val="28"/>
          <w:szCs w:val="28"/>
          <w:lang w:val="kk-KZ"/>
        </w:rPr>
        <w:t>ть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путь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 xml:space="preserve"> к </w:t>
      </w:r>
      <w:proofErr w:type="spellStart"/>
      <w:r w:rsidRPr="00035E75">
        <w:rPr>
          <w:rFonts w:ascii="Times New Roman" w:hAnsi="Times New Roman"/>
          <w:sz w:val="28"/>
          <w:szCs w:val="28"/>
          <w:lang w:val="kk-KZ"/>
        </w:rPr>
        <w:t>искусству</w:t>
      </w:r>
      <w:proofErr w:type="spellEnd"/>
      <w:r w:rsidRPr="00035E75">
        <w:rPr>
          <w:rFonts w:ascii="Times New Roman" w:hAnsi="Times New Roman"/>
          <w:sz w:val="28"/>
          <w:szCs w:val="28"/>
          <w:lang w:val="kk-KZ"/>
        </w:rPr>
        <w:t>.</w:t>
      </w:r>
    </w:p>
    <w:p w:rsidR="007816B8" w:rsidRDefault="007816B8" w:rsidP="007B6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6824" w:rsidRPr="007B688C" w:rsidRDefault="00006824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Организаторы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мероприятия</w:t>
      </w:r>
      <w:proofErr w:type="spellEnd"/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006824" w:rsidRPr="007B688C" w:rsidRDefault="00006824" w:rsidP="007B6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>ГУ «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Управление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культуры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акимата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Костанайской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sz w:val="28"/>
          <w:szCs w:val="28"/>
          <w:lang w:val="kk-KZ"/>
        </w:rPr>
        <w:t>области</w:t>
      </w:r>
      <w:proofErr w:type="spellEnd"/>
      <w:r w:rsidRPr="007B688C">
        <w:rPr>
          <w:rFonts w:ascii="Times New Roman" w:hAnsi="Times New Roman"/>
          <w:sz w:val="28"/>
          <w:szCs w:val="28"/>
          <w:lang w:val="kk-KZ"/>
        </w:rPr>
        <w:t>»,</w:t>
      </w:r>
    </w:p>
    <w:p w:rsidR="00DC24B6" w:rsidRPr="007B688C" w:rsidRDefault="00006824" w:rsidP="007B6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КГКП </w:t>
      </w:r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Областной</w:t>
      </w:r>
      <w:proofErr w:type="spellEnd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 xml:space="preserve"> центр </w:t>
      </w:r>
      <w:proofErr w:type="spellStart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самодеятельного</w:t>
      </w:r>
      <w:proofErr w:type="spellEnd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народного</w:t>
      </w:r>
      <w:proofErr w:type="spellEnd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творчества</w:t>
      </w:r>
      <w:proofErr w:type="spellEnd"/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 xml:space="preserve"> и</w:t>
      </w:r>
      <w:r w:rsidR="00DC24B6"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06824" w:rsidRPr="007B688C" w:rsidRDefault="00DC24B6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киновидеофонда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="00006824" w:rsidRPr="007B688C">
        <w:rPr>
          <w:rFonts w:ascii="Times New Roman" w:hAnsi="Times New Roman"/>
          <w:sz w:val="28"/>
          <w:szCs w:val="28"/>
          <w:lang w:val="kk-KZ"/>
        </w:rPr>
        <w:t>Управления</w:t>
      </w:r>
      <w:proofErr w:type="spellEnd"/>
      <w:r w:rsidR="00006824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06824" w:rsidRPr="007B688C">
        <w:rPr>
          <w:rFonts w:ascii="Times New Roman" w:hAnsi="Times New Roman"/>
          <w:sz w:val="28"/>
          <w:szCs w:val="28"/>
          <w:lang w:val="kk-KZ"/>
        </w:rPr>
        <w:t>культуры</w:t>
      </w:r>
      <w:proofErr w:type="spellEnd"/>
      <w:r w:rsidR="00006824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06824" w:rsidRPr="007B688C">
        <w:rPr>
          <w:rFonts w:ascii="Times New Roman" w:hAnsi="Times New Roman"/>
          <w:sz w:val="28"/>
          <w:szCs w:val="28"/>
          <w:lang w:val="kk-KZ"/>
        </w:rPr>
        <w:t>акимата</w:t>
      </w:r>
      <w:proofErr w:type="spellEnd"/>
      <w:r w:rsidR="00006824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06824" w:rsidRPr="007B688C">
        <w:rPr>
          <w:rFonts w:ascii="Times New Roman" w:hAnsi="Times New Roman"/>
          <w:sz w:val="28"/>
          <w:szCs w:val="28"/>
          <w:lang w:val="kk-KZ"/>
        </w:rPr>
        <w:t>Костанайской</w:t>
      </w:r>
      <w:proofErr w:type="spellEnd"/>
      <w:r w:rsidR="00006824"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06824" w:rsidRPr="007B688C">
        <w:rPr>
          <w:rFonts w:ascii="Times New Roman" w:hAnsi="Times New Roman"/>
          <w:sz w:val="28"/>
          <w:szCs w:val="28"/>
          <w:lang w:val="kk-KZ"/>
        </w:rPr>
        <w:t>области</w:t>
      </w:r>
      <w:proofErr w:type="spellEnd"/>
      <w:r w:rsidR="00006824" w:rsidRPr="007B688C">
        <w:rPr>
          <w:rFonts w:ascii="Times New Roman" w:hAnsi="Times New Roman"/>
          <w:sz w:val="28"/>
          <w:szCs w:val="28"/>
          <w:lang w:val="kk-KZ"/>
        </w:rPr>
        <w:t>.</w:t>
      </w:r>
    </w:p>
    <w:p w:rsidR="00006824" w:rsidRPr="007B688C" w:rsidRDefault="00006824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7A5A" w:rsidRPr="007B688C" w:rsidRDefault="00387A5A" w:rsidP="007B68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Приглашаем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журналистов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электронных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печатных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СМИ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принять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участие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в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этом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меропри</w:t>
      </w:r>
      <w:r w:rsidR="00D30C28">
        <w:rPr>
          <w:rFonts w:ascii="Times New Roman" w:hAnsi="Times New Roman"/>
          <w:bCs/>
          <w:sz w:val="28"/>
          <w:szCs w:val="28"/>
          <w:lang w:val="kk-KZ"/>
        </w:rPr>
        <w:t>ятии</w:t>
      </w:r>
      <w:proofErr w:type="spellEnd"/>
      <w:r w:rsidR="00D30C28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 w:rsidR="00D30C28">
        <w:rPr>
          <w:rFonts w:ascii="Times New Roman" w:hAnsi="Times New Roman"/>
          <w:bCs/>
          <w:sz w:val="28"/>
          <w:szCs w:val="28"/>
          <w:lang w:val="kk-KZ"/>
        </w:rPr>
        <w:t>оказать</w:t>
      </w:r>
      <w:proofErr w:type="spellEnd"/>
      <w:r w:rsidR="00D30C2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D30C28">
        <w:rPr>
          <w:rFonts w:ascii="Times New Roman" w:hAnsi="Times New Roman"/>
          <w:bCs/>
          <w:sz w:val="28"/>
          <w:szCs w:val="28"/>
          <w:lang w:val="kk-KZ"/>
        </w:rPr>
        <w:t>информационную</w:t>
      </w:r>
      <w:proofErr w:type="spellEnd"/>
      <w:r w:rsidR="00D30C2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поддержку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данному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7B688C">
        <w:rPr>
          <w:rFonts w:ascii="Times New Roman" w:hAnsi="Times New Roman"/>
          <w:bCs/>
          <w:sz w:val="28"/>
          <w:szCs w:val="28"/>
          <w:lang w:val="kk-KZ"/>
        </w:rPr>
        <w:t>мероприятию</w:t>
      </w:r>
      <w:proofErr w:type="spellEnd"/>
      <w:r w:rsidRPr="007B688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87A5A" w:rsidRDefault="00387A5A" w:rsidP="007B68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AA4C73" w:rsidRPr="007B688C" w:rsidRDefault="00AA4C73" w:rsidP="007B68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C16DC2" w:rsidRPr="007B688C" w:rsidRDefault="00C16DC2" w:rsidP="007B68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387A5A" w:rsidRPr="007B688C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>Дополнительная</w:t>
      </w:r>
      <w:proofErr w:type="spellEnd"/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информация: </w:t>
      </w:r>
    </w:p>
    <w:p w:rsidR="00387A5A" w:rsidRPr="007B688C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387A5A" w:rsidRPr="007B688C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10" w:history="1">
        <w:r w:rsidRPr="007B688C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006824" w:rsidRPr="007B688C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7B68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11" w:history="1">
        <w:r w:rsidRPr="007B688C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006824" w:rsidRPr="007B688C" w:rsidSect="00D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1212"/>
    <w:multiLevelType w:val="hybridMultilevel"/>
    <w:tmpl w:val="CD20B876"/>
    <w:lvl w:ilvl="0" w:tplc="FFFFFFFF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B"/>
    <w:rsid w:val="00006824"/>
    <w:rsid w:val="00015EF4"/>
    <w:rsid w:val="00035E75"/>
    <w:rsid w:val="000954A4"/>
    <w:rsid w:val="000B62BD"/>
    <w:rsid w:val="000D635C"/>
    <w:rsid w:val="0010601D"/>
    <w:rsid w:val="001073BB"/>
    <w:rsid w:val="00107EC7"/>
    <w:rsid w:val="0011659D"/>
    <w:rsid w:val="00193541"/>
    <w:rsid w:val="001C1792"/>
    <w:rsid w:val="001E2D6F"/>
    <w:rsid w:val="002026D8"/>
    <w:rsid w:val="002468EA"/>
    <w:rsid w:val="002673FF"/>
    <w:rsid w:val="002B2431"/>
    <w:rsid w:val="0032772D"/>
    <w:rsid w:val="00337E7C"/>
    <w:rsid w:val="00387A5A"/>
    <w:rsid w:val="003B3860"/>
    <w:rsid w:val="003F062A"/>
    <w:rsid w:val="0041580F"/>
    <w:rsid w:val="0042597B"/>
    <w:rsid w:val="004462CA"/>
    <w:rsid w:val="004E1B15"/>
    <w:rsid w:val="005517EF"/>
    <w:rsid w:val="00554B5A"/>
    <w:rsid w:val="005863A0"/>
    <w:rsid w:val="005B1D09"/>
    <w:rsid w:val="005E00F0"/>
    <w:rsid w:val="00603C66"/>
    <w:rsid w:val="00604CF5"/>
    <w:rsid w:val="006469F4"/>
    <w:rsid w:val="006946E4"/>
    <w:rsid w:val="006C2F92"/>
    <w:rsid w:val="00734B56"/>
    <w:rsid w:val="007816B8"/>
    <w:rsid w:val="007B5B85"/>
    <w:rsid w:val="007B688C"/>
    <w:rsid w:val="008455CD"/>
    <w:rsid w:val="008560D4"/>
    <w:rsid w:val="00857AE8"/>
    <w:rsid w:val="008B487D"/>
    <w:rsid w:val="00917DD4"/>
    <w:rsid w:val="0092586F"/>
    <w:rsid w:val="009413AC"/>
    <w:rsid w:val="00975A59"/>
    <w:rsid w:val="009E07A7"/>
    <w:rsid w:val="009F2E34"/>
    <w:rsid w:val="00A03284"/>
    <w:rsid w:val="00A218F5"/>
    <w:rsid w:val="00A563AD"/>
    <w:rsid w:val="00A6223B"/>
    <w:rsid w:val="00A84A52"/>
    <w:rsid w:val="00A9283E"/>
    <w:rsid w:val="00AA4C73"/>
    <w:rsid w:val="00AF2D5E"/>
    <w:rsid w:val="00B0256F"/>
    <w:rsid w:val="00B218F6"/>
    <w:rsid w:val="00B2283F"/>
    <w:rsid w:val="00B31915"/>
    <w:rsid w:val="00B8774E"/>
    <w:rsid w:val="00B91078"/>
    <w:rsid w:val="00BA0DE0"/>
    <w:rsid w:val="00BC4521"/>
    <w:rsid w:val="00BD38FC"/>
    <w:rsid w:val="00C16DC2"/>
    <w:rsid w:val="00C208E0"/>
    <w:rsid w:val="00C423A1"/>
    <w:rsid w:val="00CD5428"/>
    <w:rsid w:val="00D30C28"/>
    <w:rsid w:val="00D332AA"/>
    <w:rsid w:val="00D363BD"/>
    <w:rsid w:val="00D74F2F"/>
    <w:rsid w:val="00D85EBC"/>
    <w:rsid w:val="00DC24B6"/>
    <w:rsid w:val="00DF7B64"/>
    <w:rsid w:val="00EE3334"/>
    <w:rsid w:val="00F668EF"/>
    <w:rsid w:val="00F81977"/>
    <w:rsid w:val="00F95DCA"/>
    <w:rsid w:val="00FC2A2B"/>
    <w:rsid w:val="00FC323C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A2EF"/>
  <w15:chartTrackingRefBased/>
  <w15:docId w15:val="{CF0731E3-1DDF-2040-BF73-397FAC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ocsnt.kz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hyperlink" Target="http://www.ocsnt.kz" TargetMode="External" /><Relationship Id="rId5" Type="http://schemas.openxmlformats.org/officeDocument/2006/relationships/image" Target="media/image1.jpeg" /><Relationship Id="rId10" Type="http://schemas.openxmlformats.org/officeDocument/2006/relationships/hyperlink" Target="mailto:1@ocsnt.kz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ocsnt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Links>
    <vt:vector size="24" baseType="variant"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cp:lastModifiedBy>Kairat Kulov</cp:lastModifiedBy>
  <cp:revision>5</cp:revision>
  <cp:lastPrinted>2022-04-11T10:56:00Z</cp:lastPrinted>
  <dcterms:created xsi:type="dcterms:W3CDTF">2022-04-12T06:17:00Z</dcterms:created>
  <dcterms:modified xsi:type="dcterms:W3CDTF">2022-04-12T06:31:00Z</dcterms:modified>
</cp:coreProperties>
</file>