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5712" w:rsidRDefault="00B25D1E" w:rsidP="00265712">
      <w:pPr>
        <w:pStyle w:val="a9"/>
        <w:rPr>
          <w:b/>
          <w:i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6202680" cy="9662160"/>
            <wp:effectExtent l="1905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966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7E2" w:rsidRDefault="005657E2" w:rsidP="005657E2">
      <w:pPr>
        <w:tabs>
          <w:tab w:val="num" w:pos="2340"/>
        </w:tabs>
        <w:suppressAutoHyphens w:val="0"/>
        <w:ind w:left="1080"/>
        <w:rPr>
          <w:sz w:val="28"/>
          <w:szCs w:val="28"/>
        </w:rPr>
      </w:pPr>
    </w:p>
    <w:p w:rsidR="00265712" w:rsidRDefault="00265712" w:rsidP="00265712">
      <w:pPr>
        <w:numPr>
          <w:ilvl w:val="2"/>
          <w:numId w:val="1"/>
        </w:numPr>
        <w:tabs>
          <w:tab w:val="num" w:pos="720"/>
          <w:tab w:val="num" w:pos="1080"/>
        </w:tabs>
        <w:suppressAutoHyphens w:val="0"/>
        <w:ind w:left="1080" w:hanging="371"/>
        <w:rPr>
          <w:sz w:val="28"/>
          <w:szCs w:val="28"/>
        </w:rPr>
      </w:pPr>
      <w:r>
        <w:rPr>
          <w:sz w:val="28"/>
          <w:szCs w:val="28"/>
        </w:rPr>
        <w:t xml:space="preserve">исполнять программу под «живой» инструментальный  аккомпанемент </w:t>
      </w:r>
      <w:r>
        <w:rPr>
          <w:i/>
          <w:sz w:val="28"/>
          <w:szCs w:val="28"/>
        </w:rPr>
        <w:t>музыканта</w:t>
      </w:r>
      <w:r>
        <w:rPr>
          <w:sz w:val="28"/>
          <w:szCs w:val="28"/>
        </w:rPr>
        <w:t>/</w:t>
      </w:r>
      <w:r>
        <w:rPr>
          <w:i/>
          <w:sz w:val="28"/>
          <w:szCs w:val="28"/>
        </w:rPr>
        <w:t>музыкантов,</w:t>
      </w:r>
      <w:r>
        <w:rPr>
          <w:sz w:val="28"/>
          <w:szCs w:val="28"/>
        </w:rPr>
        <w:t xml:space="preserve"> либо собственный аккомпанемент.</w:t>
      </w:r>
    </w:p>
    <w:p w:rsidR="00265712" w:rsidRDefault="00265712" w:rsidP="00265712">
      <w:pPr>
        <w:numPr>
          <w:ilvl w:val="0"/>
          <w:numId w:val="2"/>
        </w:numPr>
        <w:tabs>
          <w:tab w:val="num" w:pos="1080"/>
        </w:tabs>
        <w:suppressAutoHyphens w:val="0"/>
        <w:ind w:firstLine="0"/>
        <w:rPr>
          <w:sz w:val="28"/>
          <w:szCs w:val="28"/>
        </w:rPr>
      </w:pPr>
      <w:r>
        <w:rPr>
          <w:sz w:val="28"/>
          <w:szCs w:val="28"/>
        </w:rPr>
        <w:t>использовать при исполнении до трёх человек вокального сопровождения номера (</w:t>
      </w:r>
      <w:r>
        <w:rPr>
          <w:i/>
          <w:sz w:val="28"/>
          <w:szCs w:val="28"/>
        </w:rPr>
        <w:t>«бэк-вокал»</w:t>
      </w:r>
      <w:r>
        <w:rPr>
          <w:sz w:val="28"/>
          <w:szCs w:val="28"/>
        </w:rPr>
        <w:t>) и хореографическую поддержку (</w:t>
      </w:r>
      <w:r>
        <w:rPr>
          <w:i/>
          <w:sz w:val="28"/>
          <w:szCs w:val="28"/>
        </w:rPr>
        <w:t>не более 8-ми человек</w:t>
      </w:r>
      <w:r>
        <w:rPr>
          <w:sz w:val="28"/>
          <w:szCs w:val="28"/>
        </w:rPr>
        <w:t>).</w:t>
      </w:r>
    </w:p>
    <w:p w:rsidR="00265712" w:rsidRDefault="00265712" w:rsidP="00265712">
      <w:pPr>
        <w:numPr>
          <w:ilvl w:val="1"/>
          <w:numId w:val="1"/>
        </w:numPr>
        <w:suppressAutoHyphens w:val="0"/>
        <w:ind w:left="357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Категорически запрещено исполнение произведений под фонограмму «плюс» </w:t>
      </w:r>
      <w:r>
        <w:rPr>
          <w:i/>
          <w:sz w:val="28"/>
          <w:szCs w:val="28"/>
        </w:rPr>
        <w:t>(записанный в оркестровой фонограмме вокальный унисон основной вокальной партии)</w:t>
      </w:r>
      <w:r>
        <w:rPr>
          <w:sz w:val="28"/>
          <w:szCs w:val="28"/>
        </w:rPr>
        <w:t xml:space="preserve">, запрещено также использование фонограмм с </w:t>
      </w:r>
      <w:r>
        <w:rPr>
          <w:i/>
          <w:sz w:val="28"/>
          <w:szCs w:val="28"/>
        </w:rPr>
        <w:t>«бэк-вокальными»</w:t>
      </w:r>
      <w:r>
        <w:rPr>
          <w:sz w:val="28"/>
          <w:szCs w:val="28"/>
        </w:rPr>
        <w:t xml:space="preserve"> партиями, среди которых имеется и звучащая в унисон основной вокальной партии длительностью более чем два такта произведения. Перечисленные нарушения являются основанием для исключения участника из конкурсной программы. </w:t>
      </w:r>
    </w:p>
    <w:p w:rsidR="00265712" w:rsidRDefault="00265712" w:rsidP="00265712">
      <w:pPr>
        <w:rPr>
          <w:sz w:val="28"/>
          <w:szCs w:val="28"/>
        </w:rPr>
      </w:pPr>
    </w:p>
    <w:p w:rsidR="00265712" w:rsidRDefault="00265712" w:rsidP="00265712">
      <w:pPr>
        <w:ind w:left="1080"/>
        <w:jc w:val="center"/>
        <w:rPr>
          <w:b/>
          <w:bCs/>
          <w:sz w:val="28"/>
          <w:szCs w:val="28"/>
          <w:u w:val="single"/>
          <w:lang w:val="en-US"/>
        </w:rPr>
      </w:pPr>
      <w:r>
        <w:rPr>
          <w:b/>
          <w:bCs/>
          <w:sz w:val="28"/>
          <w:szCs w:val="28"/>
          <w:u w:val="single"/>
        </w:rPr>
        <w:t>ОРГАНИЗАЦИОННЫЕ  ПОЛОЖЕНИЯ</w:t>
      </w:r>
    </w:p>
    <w:p w:rsidR="00265712" w:rsidRDefault="00265712" w:rsidP="00265712">
      <w:pPr>
        <w:pStyle w:val="ab"/>
        <w:numPr>
          <w:ilvl w:val="1"/>
          <w:numId w:val="1"/>
        </w:numPr>
        <w:ind w:left="357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решения всех вопросов по организации и  проведению областного отборочного тура создается организационный комитет (далее – Оргкомитет). Председателем Оргкомитета является Калмаков Ерлан Болатович – руководитель ГУ «Управление культуры акимата Костанайской области». </w:t>
      </w:r>
    </w:p>
    <w:p w:rsidR="00265712" w:rsidRDefault="00265712" w:rsidP="00265712">
      <w:pPr>
        <w:pStyle w:val="ab"/>
        <w:numPr>
          <w:ilvl w:val="1"/>
          <w:numId w:val="1"/>
        </w:numPr>
        <w:ind w:left="357" w:hanging="35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Расходы по участию в конкурсе (</w:t>
      </w:r>
      <w:r>
        <w:rPr>
          <w:i/>
          <w:sz w:val="28"/>
          <w:szCs w:val="28"/>
        </w:rPr>
        <w:t>проезд, проживание, питание, костюмы,  фонограмм и др.</w:t>
      </w:r>
      <w:r>
        <w:rPr>
          <w:sz w:val="28"/>
          <w:szCs w:val="28"/>
        </w:rPr>
        <w:t xml:space="preserve">) несут </w:t>
      </w:r>
      <w:r>
        <w:rPr>
          <w:b/>
          <w:bCs/>
          <w:i/>
          <w:iCs/>
          <w:sz w:val="28"/>
          <w:szCs w:val="28"/>
        </w:rPr>
        <w:t>участники конкурса, либо лица (организации), их представляющие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Оргкомитет оказывает содействие в бронировании жилья и организации питания для делегаций.</w:t>
      </w:r>
    </w:p>
    <w:p w:rsidR="00265712" w:rsidRDefault="00265712" w:rsidP="00265712">
      <w:pPr>
        <w:pStyle w:val="ab"/>
        <w:ind w:left="0"/>
        <w:jc w:val="both"/>
        <w:rPr>
          <w:sz w:val="28"/>
          <w:szCs w:val="28"/>
        </w:rPr>
      </w:pPr>
    </w:p>
    <w:p w:rsidR="00265712" w:rsidRDefault="00265712" w:rsidP="00265712">
      <w:pPr>
        <w:ind w:left="1080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ЖЮРИ  КОНКУРСА</w:t>
      </w:r>
    </w:p>
    <w:p w:rsidR="00265712" w:rsidRDefault="00265712" w:rsidP="00265712">
      <w:pPr>
        <w:pStyle w:val="31"/>
        <w:numPr>
          <w:ilvl w:val="1"/>
          <w:numId w:val="1"/>
        </w:numPr>
        <w:spacing w:after="0"/>
        <w:ind w:left="357" w:hanging="357"/>
        <w:jc w:val="both"/>
        <w:rPr>
          <w:sz w:val="28"/>
          <w:szCs w:val="28"/>
        </w:rPr>
      </w:pPr>
      <w:r>
        <w:rPr>
          <w:sz w:val="28"/>
          <w:szCs w:val="28"/>
        </w:rPr>
        <w:t>Жюри областного отборочного тура 2018 года формируется    из числа профессиональных исполнителей, известных музыкантов, деятелей культуры и искусств Костанайской области Республики Казахстан. Цель работы жюри – выявление талантов, определение лучших исполнителей и формирование делегации Костанайской области на международный детский конкурс вокалистов.</w:t>
      </w:r>
    </w:p>
    <w:p w:rsidR="00265712" w:rsidRDefault="00265712" w:rsidP="00265712">
      <w:pPr>
        <w:ind w:left="360"/>
        <w:jc w:val="both"/>
        <w:rPr>
          <w:i/>
          <w:sz w:val="28"/>
          <w:szCs w:val="28"/>
        </w:rPr>
      </w:pPr>
      <w:r>
        <w:rPr>
          <w:sz w:val="28"/>
          <w:szCs w:val="28"/>
        </w:rPr>
        <w:t>Председатель профессионального жюри Областного отборочного тура 2018 года – Абдулина Гульбану Султановна.</w:t>
      </w:r>
    </w:p>
    <w:p w:rsidR="00265712" w:rsidRDefault="00265712" w:rsidP="00265712">
      <w:pPr>
        <w:ind w:left="360"/>
        <w:jc w:val="both"/>
        <w:rPr>
          <w:i/>
          <w:sz w:val="28"/>
          <w:szCs w:val="28"/>
        </w:rPr>
      </w:pPr>
    </w:p>
    <w:p w:rsidR="00265712" w:rsidRDefault="00265712" w:rsidP="00265712">
      <w:pPr>
        <w:ind w:left="1080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ПРОГРАММА  ОТБОРОЧНОГО ТУРА</w:t>
      </w:r>
    </w:p>
    <w:p w:rsidR="00265712" w:rsidRDefault="00265712" w:rsidP="00265712">
      <w:pPr>
        <w:ind w:left="35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Областной отборочный тур 2018 года проводится в два этапа. </w:t>
      </w:r>
    </w:p>
    <w:p w:rsidR="00265712" w:rsidRDefault="00265712" w:rsidP="00265712">
      <w:pPr>
        <w:ind w:left="540"/>
        <w:jc w:val="both"/>
        <w:rPr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Первый - предварительное прослушивание </w:t>
      </w:r>
      <w:r>
        <w:rPr>
          <w:bCs/>
          <w:i/>
          <w:sz w:val="28"/>
          <w:szCs w:val="28"/>
        </w:rPr>
        <w:t>(27-28 марта 2018 г.).</w:t>
      </w:r>
    </w:p>
    <w:p w:rsidR="00265712" w:rsidRDefault="00265712" w:rsidP="00265712">
      <w:pPr>
        <w:ind w:left="540"/>
        <w:jc w:val="both"/>
        <w:rPr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Второй – финал отборочного тура </w:t>
      </w:r>
      <w:r>
        <w:rPr>
          <w:bCs/>
          <w:i/>
          <w:sz w:val="28"/>
          <w:szCs w:val="28"/>
        </w:rPr>
        <w:t xml:space="preserve">(29-30 марта 2018 г. для победителей первого этапа). </w:t>
      </w:r>
    </w:p>
    <w:p w:rsidR="00265712" w:rsidRDefault="00265712" w:rsidP="00265712">
      <w:pPr>
        <w:jc w:val="both"/>
        <w:rPr>
          <w:b/>
          <w:bCs/>
          <w:i/>
          <w:sz w:val="28"/>
          <w:szCs w:val="28"/>
        </w:rPr>
      </w:pPr>
    </w:p>
    <w:p w:rsidR="00265712" w:rsidRDefault="00265712" w:rsidP="00265712">
      <w:pPr>
        <w:ind w:right="-50" w:firstLine="567"/>
        <w:jc w:val="center"/>
        <w:rPr>
          <w:i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ПРЕДВАРИТЕЛЬНОЕ  ПРОСЛУШИВАНИЕ</w:t>
      </w:r>
    </w:p>
    <w:p w:rsidR="00265712" w:rsidRDefault="00265712" w:rsidP="00265712">
      <w:pPr>
        <w:numPr>
          <w:ilvl w:val="1"/>
          <w:numId w:val="1"/>
        </w:numPr>
        <w:suppressAutoHyphens w:val="0"/>
        <w:ind w:left="357" w:hanging="357"/>
        <w:jc w:val="both"/>
        <w:rPr>
          <w:i/>
          <w:sz w:val="28"/>
          <w:szCs w:val="28"/>
        </w:rPr>
      </w:pPr>
      <w:r>
        <w:rPr>
          <w:sz w:val="28"/>
          <w:szCs w:val="28"/>
        </w:rPr>
        <w:t>Предварительные прослушивания участников проводятся с целью формирования финала отборочного тура из лучших исполнителей области</w:t>
      </w:r>
      <w:r>
        <w:rPr>
          <w:sz w:val="28"/>
          <w:szCs w:val="28"/>
          <w:lang w:val="kk-KZ"/>
        </w:rPr>
        <w:t>.</w:t>
      </w:r>
    </w:p>
    <w:p w:rsidR="00265712" w:rsidRDefault="00265712" w:rsidP="00265712">
      <w:pPr>
        <w:numPr>
          <w:ilvl w:val="1"/>
          <w:numId w:val="1"/>
        </w:numPr>
        <w:suppressAutoHyphens w:val="0"/>
        <w:ind w:left="357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предварительном прослушивании участники исполняют  </w:t>
      </w:r>
      <w:proofErr w:type="gramStart"/>
      <w:r>
        <w:rPr>
          <w:sz w:val="28"/>
          <w:szCs w:val="28"/>
        </w:rPr>
        <w:t>согласно графика</w:t>
      </w:r>
      <w:proofErr w:type="gramEnd"/>
      <w:r>
        <w:rPr>
          <w:sz w:val="28"/>
          <w:szCs w:val="28"/>
        </w:rPr>
        <w:t xml:space="preserve"> два вокальных произведения в присутствии членов профессионального жюри и без обязательного присутствия зрителей и СМИ. Задача прослушивания – определение вокальных данных претендентов на выход во второй этап. </w:t>
      </w:r>
      <w:r>
        <w:rPr>
          <w:sz w:val="28"/>
          <w:szCs w:val="28"/>
        </w:rPr>
        <w:lastRenderedPageBreak/>
        <w:t>Концертные костюмы и хореографическое сопровождение номера при предварительном прослушивании не обязательны. Результаты прослушивания объявляются в день прослушивания.</w:t>
      </w:r>
    </w:p>
    <w:p w:rsidR="00265712" w:rsidRDefault="00265712" w:rsidP="00265712">
      <w:pPr>
        <w:numPr>
          <w:ilvl w:val="1"/>
          <w:numId w:val="1"/>
        </w:numPr>
        <w:suppressAutoHyphens w:val="0"/>
        <w:ind w:left="357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результатам прослушиваний, во второй этап проходят не более 20 </w:t>
      </w:r>
      <w:r>
        <w:rPr>
          <w:i/>
          <w:sz w:val="28"/>
          <w:szCs w:val="28"/>
        </w:rPr>
        <w:t>(двадцати)</w:t>
      </w:r>
      <w:r>
        <w:rPr>
          <w:sz w:val="28"/>
          <w:szCs w:val="28"/>
        </w:rPr>
        <w:t xml:space="preserve"> участников в каждую возрастную группу, вне зависимости от числа поданных заявок.</w:t>
      </w:r>
    </w:p>
    <w:p w:rsidR="00265712" w:rsidRDefault="00265712" w:rsidP="00265712">
      <w:pPr>
        <w:numPr>
          <w:ilvl w:val="1"/>
          <w:numId w:val="1"/>
        </w:numPr>
        <w:suppressAutoHyphens w:val="0"/>
        <w:ind w:hanging="357"/>
        <w:jc w:val="both"/>
        <w:rPr>
          <w:sz w:val="28"/>
          <w:szCs w:val="28"/>
        </w:rPr>
      </w:pPr>
      <w:r>
        <w:rPr>
          <w:sz w:val="28"/>
          <w:szCs w:val="28"/>
        </w:rPr>
        <w:t>График предварительных прослушиваний:</w:t>
      </w:r>
    </w:p>
    <w:p w:rsidR="00265712" w:rsidRDefault="00265712" w:rsidP="00265712">
      <w:pPr>
        <w:numPr>
          <w:ilvl w:val="0"/>
          <w:numId w:val="2"/>
        </w:numPr>
        <w:tabs>
          <w:tab w:val="num" w:pos="1080"/>
        </w:tabs>
        <w:suppressAutoHyphens w:val="0"/>
        <w:ind w:left="1080" w:hanging="357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27 марта </w:t>
      </w:r>
      <w:proofErr w:type="gramStart"/>
      <w:r>
        <w:rPr>
          <w:b/>
          <w:sz w:val="28"/>
          <w:szCs w:val="28"/>
        </w:rPr>
        <w:t>(</w:t>
      </w:r>
      <w:r>
        <w:rPr>
          <w:b/>
          <w:sz w:val="28"/>
          <w:szCs w:val="28"/>
          <w:lang w:val="en-US"/>
        </w:rPr>
        <w:t xml:space="preserve"> </w:t>
      </w:r>
      <w:proofErr w:type="gramEnd"/>
      <w:r>
        <w:rPr>
          <w:b/>
          <w:sz w:val="28"/>
          <w:szCs w:val="28"/>
          <w:lang w:val="en-US"/>
        </w:rPr>
        <w:t xml:space="preserve">I </w:t>
      </w:r>
      <w:r>
        <w:rPr>
          <w:b/>
          <w:sz w:val="28"/>
          <w:szCs w:val="28"/>
        </w:rPr>
        <w:t>отборочный тур)</w:t>
      </w:r>
    </w:p>
    <w:p w:rsidR="00265712" w:rsidRDefault="00265712" w:rsidP="00265712">
      <w:pPr>
        <w:ind w:left="1080"/>
        <w:rPr>
          <w:b/>
          <w:sz w:val="28"/>
          <w:szCs w:val="28"/>
        </w:rPr>
      </w:pPr>
    </w:p>
    <w:p w:rsidR="00265712" w:rsidRDefault="00265712" w:rsidP="00265712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11.00 – первое  произведение   </w:t>
      </w:r>
      <w:r>
        <w:rPr>
          <w:i/>
          <w:sz w:val="28"/>
          <w:szCs w:val="28"/>
        </w:rPr>
        <w:t>младшая группа (5 – 9 лет)</w:t>
      </w:r>
      <w:r>
        <w:rPr>
          <w:sz w:val="28"/>
          <w:szCs w:val="28"/>
        </w:rPr>
        <w:t>;</w:t>
      </w:r>
    </w:p>
    <w:p w:rsidR="00265712" w:rsidRDefault="00265712" w:rsidP="00265712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14.00 – первое  произведение  </w:t>
      </w:r>
      <w:r>
        <w:rPr>
          <w:i/>
          <w:sz w:val="28"/>
          <w:szCs w:val="28"/>
        </w:rPr>
        <w:t>средняя группа  (10 – 13 лет)</w:t>
      </w:r>
      <w:r>
        <w:rPr>
          <w:sz w:val="28"/>
          <w:szCs w:val="28"/>
        </w:rPr>
        <w:t>;</w:t>
      </w:r>
    </w:p>
    <w:p w:rsidR="00265712" w:rsidRDefault="00265712" w:rsidP="00265712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16.00 – первое  произведение  </w:t>
      </w:r>
      <w:r>
        <w:rPr>
          <w:i/>
          <w:sz w:val="28"/>
          <w:szCs w:val="28"/>
        </w:rPr>
        <w:t>старшая группа  (14 – 17 лет)</w:t>
      </w:r>
    </w:p>
    <w:p w:rsidR="00265712" w:rsidRDefault="00265712" w:rsidP="00265712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18.00 – первое  произведение </w:t>
      </w:r>
      <w:r>
        <w:rPr>
          <w:i/>
          <w:sz w:val="28"/>
          <w:szCs w:val="28"/>
        </w:rPr>
        <w:t xml:space="preserve"> профи (18 – 21 года)</w:t>
      </w:r>
    </w:p>
    <w:p w:rsidR="00265712" w:rsidRDefault="00265712" w:rsidP="00265712">
      <w:pPr>
        <w:tabs>
          <w:tab w:val="num" w:pos="1080"/>
        </w:tabs>
        <w:ind w:left="1080"/>
        <w:rPr>
          <w:sz w:val="28"/>
          <w:szCs w:val="28"/>
        </w:rPr>
      </w:pPr>
    </w:p>
    <w:p w:rsidR="00265712" w:rsidRDefault="00265712" w:rsidP="00265712">
      <w:pPr>
        <w:numPr>
          <w:ilvl w:val="0"/>
          <w:numId w:val="2"/>
        </w:numPr>
        <w:tabs>
          <w:tab w:val="num" w:pos="1080"/>
        </w:tabs>
        <w:suppressAutoHyphens w:val="0"/>
        <w:ind w:left="1080" w:hanging="357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28 марта </w:t>
      </w:r>
      <w:proofErr w:type="gramStart"/>
      <w:r>
        <w:rPr>
          <w:b/>
          <w:sz w:val="28"/>
          <w:szCs w:val="28"/>
        </w:rPr>
        <w:t>(</w:t>
      </w:r>
      <w:r>
        <w:rPr>
          <w:b/>
          <w:sz w:val="28"/>
          <w:szCs w:val="28"/>
          <w:lang w:val="en-US"/>
        </w:rPr>
        <w:t xml:space="preserve"> </w:t>
      </w:r>
      <w:proofErr w:type="gramEnd"/>
      <w:r>
        <w:rPr>
          <w:b/>
          <w:sz w:val="28"/>
          <w:szCs w:val="28"/>
          <w:lang w:val="en-US"/>
        </w:rPr>
        <w:t xml:space="preserve">II </w:t>
      </w:r>
      <w:r>
        <w:rPr>
          <w:b/>
          <w:sz w:val="28"/>
          <w:szCs w:val="28"/>
        </w:rPr>
        <w:t>отборочный тур)</w:t>
      </w:r>
    </w:p>
    <w:p w:rsidR="00265712" w:rsidRDefault="00265712" w:rsidP="00265712">
      <w:pPr>
        <w:ind w:left="1080"/>
        <w:rPr>
          <w:b/>
          <w:sz w:val="28"/>
          <w:szCs w:val="28"/>
        </w:rPr>
      </w:pPr>
    </w:p>
    <w:p w:rsidR="00265712" w:rsidRDefault="00265712" w:rsidP="00265712">
      <w:pPr>
        <w:rPr>
          <w:sz w:val="28"/>
          <w:szCs w:val="28"/>
        </w:rPr>
      </w:pPr>
      <w:r>
        <w:rPr>
          <w:sz w:val="28"/>
          <w:szCs w:val="28"/>
        </w:rPr>
        <w:t xml:space="preserve">          11.00 – второе  произведение  </w:t>
      </w:r>
      <w:r>
        <w:rPr>
          <w:i/>
          <w:sz w:val="28"/>
          <w:szCs w:val="28"/>
        </w:rPr>
        <w:t>младшая группа  (5 – 9 лет)</w:t>
      </w:r>
      <w:r>
        <w:rPr>
          <w:sz w:val="28"/>
          <w:szCs w:val="28"/>
        </w:rPr>
        <w:t>;</w:t>
      </w:r>
    </w:p>
    <w:p w:rsidR="00265712" w:rsidRDefault="00265712" w:rsidP="00265712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14.00 – второе  произведение  </w:t>
      </w:r>
      <w:r>
        <w:rPr>
          <w:i/>
          <w:sz w:val="28"/>
          <w:szCs w:val="28"/>
        </w:rPr>
        <w:t>средняя группа  (10 – 13 лет)</w:t>
      </w:r>
      <w:r>
        <w:rPr>
          <w:sz w:val="28"/>
          <w:szCs w:val="28"/>
        </w:rPr>
        <w:t>;</w:t>
      </w:r>
    </w:p>
    <w:p w:rsidR="00265712" w:rsidRDefault="00265712" w:rsidP="00265712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16.00 – второе  произведение </w:t>
      </w:r>
      <w:r>
        <w:rPr>
          <w:i/>
          <w:sz w:val="28"/>
          <w:szCs w:val="28"/>
        </w:rPr>
        <w:t>старшая группа (14 – 17 лет)</w:t>
      </w:r>
    </w:p>
    <w:p w:rsidR="00265712" w:rsidRDefault="00265712" w:rsidP="00265712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18.00 – второе  произведение </w:t>
      </w:r>
      <w:r>
        <w:rPr>
          <w:i/>
          <w:sz w:val="28"/>
          <w:szCs w:val="28"/>
        </w:rPr>
        <w:t xml:space="preserve">  профи                (18 – 21 года)</w:t>
      </w:r>
    </w:p>
    <w:p w:rsidR="00265712" w:rsidRDefault="00265712" w:rsidP="00265712">
      <w:pPr>
        <w:rPr>
          <w:b/>
          <w:sz w:val="28"/>
          <w:szCs w:val="28"/>
          <w:u w:val="single"/>
        </w:rPr>
      </w:pPr>
    </w:p>
    <w:p w:rsidR="00265712" w:rsidRDefault="00265712" w:rsidP="00265712">
      <w:pPr>
        <w:jc w:val="center"/>
        <w:rPr>
          <w:b/>
          <w:sz w:val="28"/>
          <w:szCs w:val="28"/>
          <w:u w:val="single"/>
        </w:rPr>
      </w:pPr>
    </w:p>
    <w:p w:rsidR="00265712" w:rsidRDefault="00265712" w:rsidP="00265712">
      <w:pPr>
        <w:jc w:val="center"/>
        <w:rPr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ФИНАЛ  ОТБОРОЧНОГО ТУРА</w:t>
      </w:r>
    </w:p>
    <w:p w:rsidR="00265712" w:rsidRDefault="00265712" w:rsidP="00265712">
      <w:pPr>
        <w:numPr>
          <w:ilvl w:val="1"/>
          <w:numId w:val="1"/>
        </w:numPr>
        <w:suppressAutoHyphens w:val="0"/>
        <w:ind w:left="357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Официальная жеребьёвка порядка выступлений финалистов проводится 29 марта в 09.00 час. одновременно для всех возрастных групп. Каждый участник </w:t>
      </w:r>
      <w:r>
        <w:rPr>
          <w:sz w:val="28"/>
          <w:szCs w:val="28"/>
          <w:lang w:val="kk-KZ"/>
        </w:rPr>
        <w:t>ф</w:t>
      </w:r>
      <w:r>
        <w:rPr>
          <w:sz w:val="28"/>
          <w:szCs w:val="28"/>
        </w:rPr>
        <w:t>инала во время жеребьёвки определяет порядок своего выступления на каждый финальный день отдельно.</w:t>
      </w:r>
    </w:p>
    <w:p w:rsidR="00265712" w:rsidRDefault="00265712" w:rsidP="00265712">
      <w:pPr>
        <w:numPr>
          <w:ilvl w:val="1"/>
          <w:numId w:val="1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29-30 марта 2018 года проводятся финальные концертные выступления (</w:t>
      </w:r>
      <w:r>
        <w:rPr>
          <w:i/>
          <w:sz w:val="28"/>
          <w:szCs w:val="28"/>
        </w:rPr>
        <w:t>для победителей предварительных прослушиваний</w:t>
      </w:r>
      <w:r>
        <w:rPr>
          <w:sz w:val="28"/>
          <w:szCs w:val="28"/>
        </w:rPr>
        <w:t>) по следующему графику:</w:t>
      </w:r>
    </w:p>
    <w:p w:rsidR="00265712" w:rsidRDefault="00265712" w:rsidP="00265712">
      <w:pPr>
        <w:numPr>
          <w:ilvl w:val="0"/>
          <w:numId w:val="3"/>
        </w:numPr>
        <w:tabs>
          <w:tab w:val="clear" w:pos="720"/>
          <w:tab w:val="num" w:pos="1620"/>
        </w:tabs>
        <w:suppressAutoHyphens w:val="0"/>
        <w:ind w:firstLine="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>
        <w:rPr>
          <w:b/>
          <w:sz w:val="28"/>
          <w:szCs w:val="28"/>
          <w:lang w:val="en-US"/>
        </w:rPr>
        <w:t>9</w:t>
      </w:r>
      <w:r>
        <w:rPr>
          <w:b/>
          <w:sz w:val="28"/>
          <w:szCs w:val="28"/>
        </w:rPr>
        <w:t xml:space="preserve"> марта</w:t>
      </w:r>
    </w:p>
    <w:p w:rsidR="00265712" w:rsidRDefault="00265712" w:rsidP="00265712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    11.00 – первое произведение  </w:t>
      </w:r>
      <w:r>
        <w:rPr>
          <w:i/>
          <w:sz w:val="28"/>
          <w:szCs w:val="28"/>
        </w:rPr>
        <w:t>младшая группа (5 – 9 лет)</w:t>
      </w:r>
      <w:r>
        <w:rPr>
          <w:sz w:val="28"/>
          <w:szCs w:val="28"/>
        </w:rPr>
        <w:t>;</w:t>
      </w:r>
    </w:p>
    <w:p w:rsidR="00265712" w:rsidRDefault="00265712" w:rsidP="00265712">
      <w:pPr>
        <w:ind w:left="900"/>
        <w:rPr>
          <w:sz w:val="28"/>
          <w:szCs w:val="28"/>
        </w:rPr>
      </w:pPr>
      <w:r>
        <w:rPr>
          <w:sz w:val="28"/>
          <w:szCs w:val="28"/>
        </w:rPr>
        <w:t xml:space="preserve">     14.00 – первое произведение  </w:t>
      </w:r>
      <w:r>
        <w:rPr>
          <w:i/>
          <w:sz w:val="28"/>
          <w:szCs w:val="28"/>
        </w:rPr>
        <w:t>средняя группа (10 – 13 лет)</w:t>
      </w:r>
      <w:r>
        <w:rPr>
          <w:sz w:val="28"/>
          <w:szCs w:val="28"/>
        </w:rPr>
        <w:t>;</w:t>
      </w:r>
    </w:p>
    <w:p w:rsidR="00265712" w:rsidRDefault="00265712" w:rsidP="00265712">
      <w:pPr>
        <w:ind w:left="900"/>
        <w:rPr>
          <w:sz w:val="28"/>
          <w:szCs w:val="28"/>
        </w:rPr>
      </w:pPr>
      <w:r>
        <w:rPr>
          <w:sz w:val="28"/>
          <w:szCs w:val="28"/>
        </w:rPr>
        <w:t xml:space="preserve">     16.00 – второе  произведение  </w:t>
      </w:r>
      <w:r>
        <w:rPr>
          <w:i/>
          <w:sz w:val="28"/>
          <w:szCs w:val="28"/>
        </w:rPr>
        <w:t>младшая группа (5 – 9 лет)</w:t>
      </w:r>
      <w:r>
        <w:rPr>
          <w:sz w:val="28"/>
          <w:szCs w:val="28"/>
        </w:rPr>
        <w:t>;</w:t>
      </w:r>
    </w:p>
    <w:p w:rsidR="00265712" w:rsidRDefault="00265712" w:rsidP="00265712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    18.00 – второе  произведение  </w:t>
      </w:r>
      <w:r>
        <w:rPr>
          <w:i/>
          <w:sz w:val="28"/>
          <w:szCs w:val="28"/>
        </w:rPr>
        <w:t>средняя группа (10 – 13 лет)</w:t>
      </w:r>
      <w:r>
        <w:rPr>
          <w:sz w:val="28"/>
          <w:szCs w:val="28"/>
        </w:rPr>
        <w:t>;</w:t>
      </w:r>
    </w:p>
    <w:p w:rsidR="00265712" w:rsidRDefault="00265712" w:rsidP="00265712">
      <w:pPr>
        <w:ind w:left="900"/>
        <w:rPr>
          <w:sz w:val="28"/>
          <w:szCs w:val="28"/>
        </w:rPr>
      </w:pPr>
    </w:p>
    <w:p w:rsidR="00265712" w:rsidRDefault="00265712" w:rsidP="00265712">
      <w:pPr>
        <w:numPr>
          <w:ilvl w:val="0"/>
          <w:numId w:val="3"/>
        </w:numPr>
        <w:tabs>
          <w:tab w:val="clear" w:pos="720"/>
          <w:tab w:val="num" w:pos="1620"/>
        </w:tabs>
        <w:suppressAutoHyphens w:val="0"/>
        <w:ind w:firstLine="540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30</w:t>
      </w:r>
      <w:r>
        <w:rPr>
          <w:b/>
          <w:sz w:val="28"/>
          <w:szCs w:val="28"/>
        </w:rPr>
        <w:t xml:space="preserve"> марта</w:t>
      </w:r>
    </w:p>
    <w:p w:rsidR="00265712" w:rsidRDefault="00265712" w:rsidP="00265712">
      <w:pPr>
        <w:ind w:left="1260"/>
        <w:rPr>
          <w:sz w:val="28"/>
          <w:szCs w:val="28"/>
        </w:rPr>
      </w:pPr>
      <w:r>
        <w:rPr>
          <w:sz w:val="28"/>
          <w:szCs w:val="28"/>
        </w:rPr>
        <w:t xml:space="preserve">11.00 – первое произведение  </w:t>
      </w:r>
      <w:r>
        <w:rPr>
          <w:i/>
          <w:sz w:val="28"/>
          <w:szCs w:val="28"/>
        </w:rPr>
        <w:t>старшая группа (14 – 17 лет)</w:t>
      </w:r>
    </w:p>
    <w:p w:rsidR="00265712" w:rsidRDefault="00265712" w:rsidP="00265712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     14.00 -  первое произведение</w:t>
      </w:r>
      <w:r>
        <w:rPr>
          <w:i/>
          <w:sz w:val="28"/>
          <w:szCs w:val="28"/>
        </w:rPr>
        <w:t xml:space="preserve">   профи                 (18 – 21 года)</w:t>
      </w:r>
    </w:p>
    <w:p w:rsidR="00265712" w:rsidRDefault="00265712" w:rsidP="00265712">
      <w:pPr>
        <w:ind w:left="900"/>
        <w:rPr>
          <w:sz w:val="28"/>
          <w:szCs w:val="28"/>
        </w:rPr>
      </w:pPr>
    </w:p>
    <w:p w:rsidR="00265712" w:rsidRDefault="00265712" w:rsidP="00265712">
      <w:pPr>
        <w:ind w:left="90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 </w:t>
      </w:r>
      <w:r>
        <w:rPr>
          <w:sz w:val="28"/>
          <w:szCs w:val="28"/>
        </w:rPr>
        <w:t xml:space="preserve">16.00 – второе произведение  </w:t>
      </w:r>
      <w:r>
        <w:rPr>
          <w:i/>
          <w:sz w:val="28"/>
          <w:szCs w:val="28"/>
        </w:rPr>
        <w:t>старшая группа (14 – 17 лет)</w:t>
      </w:r>
    </w:p>
    <w:p w:rsidR="00265712" w:rsidRDefault="00265712" w:rsidP="00265712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    18.00 – второе  произведение </w:t>
      </w:r>
      <w:r>
        <w:rPr>
          <w:i/>
          <w:sz w:val="28"/>
          <w:szCs w:val="28"/>
        </w:rPr>
        <w:t xml:space="preserve"> профи                 (18 – 21 года)</w:t>
      </w:r>
    </w:p>
    <w:p w:rsidR="00265712" w:rsidRDefault="00265712" w:rsidP="00265712">
      <w:pPr>
        <w:ind w:left="900"/>
        <w:rPr>
          <w:sz w:val="28"/>
          <w:szCs w:val="28"/>
        </w:rPr>
      </w:pPr>
    </w:p>
    <w:p w:rsidR="00265712" w:rsidRDefault="00265712" w:rsidP="00265712">
      <w:pPr>
        <w:ind w:left="900"/>
        <w:rPr>
          <w:sz w:val="28"/>
          <w:szCs w:val="28"/>
        </w:rPr>
      </w:pPr>
    </w:p>
    <w:p w:rsidR="00265712" w:rsidRDefault="00265712" w:rsidP="00265712">
      <w:pPr>
        <w:pStyle w:val="21"/>
        <w:numPr>
          <w:ilvl w:val="1"/>
          <w:numId w:val="1"/>
        </w:numPr>
        <w:spacing w:after="0" w:line="240" w:lineRule="auto"/>
        <w:ind w:left="357" w:hanging="35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Гала-</w:t>
      </w:r>
      <w:r>
        <w:rPr>
          <w:sz w:val="28"/>
          <w:szCs w:val="28"/>
        </w:rPr>
        <w:t xml:space="preserve">концерт  победителей областного отборочного тура – членов делегации Костанайской области на  международный  конкурс вокалистов </w:t>
      </w:r>
      <w:r>
        <w:rPr>
          <w:sz w:val="28"/>
          <w:szCs w:val="28"/>
          <w:lang w:val="kk-KZ"/>
        </w:rPr>
        <w:t xml:space="preserve">пройдет </w:t>
      </w:r>
      <w:r>
        <w:rPr>
          <w:b/>
          <w:sz w:val="28"/>
          <w:szCs w:val="28"/>
          <w:lang w:val="kk-KZ"/>
        </w:rPr>
        <w:t>31</w:t>
      </w:r>
      <w:r>
        <w:rPr>
          <w:b/>
          <w:sz w:val="28"/>
          <w:szCs w:val="28"/>
        </w:rPr>
        <w:t xml:space="preserve"> марта в 14:00</w:t>
      </w:r>
      <w:r>
        <w:rPr>
          <w:b/>
          <w:sz w:val="28"/>
          <w:szCs w:val="28"/>
          <w:lang w:val="kk-KZ"/>
        </w:rPr>
        <w:t xml:space="preserve"> час.,</w:t>
      </w:r>
      <w:r>
        <w:rPr>
          <w:sz w:val="28"/>
          <w:szCs w:val="28"/>
        </w:rPr>
        <w:t xml:space="preserve"> место проведения уточняется.   </w:t>
      </w:r>
    </w:p>
    <w:p w:rsidR="00265712" w:rsidRDefault="00265712" w:rsidP="00265712">
      <w:pPr>
        <w:jc w:val="center"/>
        <w:rPr>
          <w:sz w:val="28"/>
          <w:szCs w:val="28"/>
        </w:rPr>
      </w:pPr>
    </w:p>
    <w:p w:rsidR="00265712" w:rsidRDefault="00265712" w:rsidP="00265712">
      <w:pPr>
        <w:ind w:left="1080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>ИТОГИ  КОНКУРСА  И  ОПРЕДЕЛЕНИЕ  ПОБЕДИТЕЛЕЙ</w:t>
      </w:r>
    </w:p>
    <w:p w:rsidR="00265712" w:rsidRDefault="00265712" w:rsidP="00265712">
      <w:pPr>
        <w:numPr>
          <w:ilvl w:val="1"/>
          <w:numId w:val="1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Процедура оценки участников в финале отборочного тура за каждое выступление – </w:t>
      </w:r>
      <w:r>
        <w:rPr>
          <w:b/>
          <w:sz w:val="28"/>
          <w:szCs w:val="28"/>
        </w:rPr>
        <w:t xml:space="preserve">открытая </w:t>
      </w:r>
      <w:r>
        <w:rPr>
          <w:b/>
          <w:i/>
          <w:sz w:val="28"/>
          <w:szCs w:val="28"/>
        </w:rPr>
        <w:t xml:space="preserve">(по 10-ти балльной системе). </w:t>
      </w:r>
      <w:r>
        <w:rPr>
          <w:sz w:val="28"/>
          <w:szCs w:val="28"/>
        </w:rPr>
        <w:t>Каждый член жюри публично показывает свою оценку в концертном зале сразу после каждого выступления. Сумма оценок всех членов жюри составляет рейтинг участника.</w:t>
      </w:r>
    </w:p>
    <w:p w:rsidR="00265712" w:rsidRDefault="00265712" w:rsidP="00265712">
      <w:pPr>
        <w:numPr>
          <w:ilvl w:val="1"/>
          <w:numId w:val="1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Жюри, по результатам финальных выступлений, на общем заседании 30 марта, определяет победителей отборочного тура в каждой возрастной группе.</w:t>
      </w:r>
    </w:p>
    <w:p w:rsidR="00265712" w:rsidRDefault="00265712" w:rsidP="00265712">
      <w:pPr>
        <w:numPr>
          <w:ilvl w:val="1"/>
          <w:numId w:val="1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Решение общего заседания членов жюри – </w:t>
      </w:r>
      <w:r>
        <w:rPr>
          <w:b/>
          <w:sz w:val="28"/>
          <w:szCs w:val="28"/>
        </w:rPr>
        <w:t>окончательно,</w:t>
      </w:r>
      <w:r>
        <w:rPr>
          <w:sz w:val="28"/>
          <w:szCs w:val="28"/>
        </w:rPr>
        <w:t xml:space="preserve"> обсуждению с конкурсантами и членами делегаций, а </w:t>
      </w:r>
      <w:bookmarkStart w:id="0" w:name="_GoBack"/>
      <w:bookmarkEnd w:id="0"/>
      <w:r w:rsidR="00945B40">
        <w:rPr>
          <w:sz w:val="28"/>
          <w:szCs w:val="28"/>
        </w:rPr>
        <w:t>также</w:t>
      </w:r>
      <w:r>
        <w:rPr>
          <w:sz w:val="28"/>
          <w:szCs w:val="28"/>
        </w:rPr>
        <w:t xml:space="preserve"> пересмотру не подлежит.</w:t>
      </w:r>
    </w:p>
    <w:p w:rsidR="00265712" w:rsidRDefault="00265712" w:rsidP="00265712">
      <w:pPr>
        <w:jc w:val="right"/>
        <w:rPr>
          <w:b/>
          <w:i/>
          <w:sz w:val="28"/>
          <w:szCs w:val="28"/>
        </w:rPr>
      </w:pPr>
    </w:p>
    <w:p w:rsidR="00265712" w:rsidRDefault="00265712" w:rsidP="00265712">
      <w:pPr>
        <w:jc w:val="right"/>
        <w:rPr>
          <w:i/>
          <w:sz w:val="28"/>
          <w:szCs w:val="28"/>
        </w:rPr>
      </w:pPr>
    </w:p>
    <w:p w:rsidR="00265712" w:rsidRDefault="00265712" w:rsidP="00265712">
      <w:pPr>
        <w:jc w:val="right"/>
        <w:rPr>
          <w:i/>
          <w:sz w:val="28"/>
          <w:szCs w:val="28"/>
        </w:rPr>
      </w:pPr>
    </w:p>
    <w:p w:rsidR="00265712" w:rsidRDefault="00265712" w:rsidP="00265712">
      <w:pPr>
        <w:jc w:val="right"/>
        <w:rPr>
          <w:i/>
          <w:sz w:val="28"/>
          <w:szCs w:val="28"/>
        </w:rPr>
      </w:pPr>
    </w:p>
    <w:p w:rsidR="00265712" w:rsidRDefault="00265712" w:rsidP="00265712">
      <w:pPr>
        <w:jc w:val="right"/>
        <w:rPr>
          <w:i/>
          <w:sz w:val="28"/>
          <w:szCs w:val="28"/>
        </w:rPr>
      </w:pPr>
    </w:p>
    <w:p w:rsidR="00265712" w:rsidRDefault="00265712" w:rsidP="00265712">
      <w:pPr>
        <w:jc w:val="right"/>
        <w:rPr>
          <w:i/>
          <w:sz w:val="28"/>
          <w:szCs w:val="28"/>
        </w:rPr>
      </w:pPr>
    </w:p>
    <w:p w:rsidR="00265712" w:rsidRDefault="00265712" w:rsidP="00265712">
      <w:pPr>
        <w:jc w:val="right"/>
        <w:rPr>
          <w:i/>
          <w:sz w:val="28"/>
          <w:szCs w:val="28"/>
        </w:rPr>
      </w:pPr>
    </w:p>
    <w:p w:rsidR="00265712" w:rsidRDefault="00265712" w:rsidP="00265712">
      <w:pPr>
        <w:jc w:val="right"/>
        <w:rPr>
          <w:i/>
          <w:sz w:val="28"/>
          <w:szCs w:val="28"/>
        </w:rPr>
      </w:pPr>
    </w:p>
    <w:p w:rsidR="00265712" w:rsidRDefault="00265712" w:rsidP="00265712">
      <w:pPr>
        <w:jc w:val="right"/>
        <w:rPr>
          <w:i/>
          <w:sz w:val="28"/>
          <w:szCs w:val="28"/>
        </w:rPr>
      </w:pPr>
    </w:p>
    <w:p w:rsidR="00265712" w:rsidRDefault="00265712" w:rsidP="00265712">
      <w:pPr>
        <w:jc w:val="right"/>
        <w:rPr>
          <w:i/>
          <w:sz w:val="28"/>
          <w:szCs w:val="28"/>
        </w:rPr>
      </w:pPr>
    </w:p>
    <w:p w:rsidR="00265712" w:rsidRDefault="00265712" w:rsidP="00265712">
      <w:pPr>
        <w:jc w:val="right"/>
        <w:rPr>
          <w:i/>
          <w:sz w:val="28"/>
          <w:szCs w:val="28"/>
        </w:rPr>
      </w:pPr>
    </w:p>
    <w:p w:rsidR="00265712" w:rsidRDefault="00265712" w:rsidP="00265712">
      <w:pPr>
        <w:jc w:val="right"/>
        <w:rPr>
          <w:i/>
          <w:sz w:val="28"/>
          <w:szCs w:val="28"/>
        </w:rPr>
      </w:pPr>
    </w:p>
    <w:p w:rsidR="00265712" w:rsidRDefault="00265712" w:rsidP="00265712">
      <w:pPr>
        <w:jc w:val="right"/>
        <w:rPr>
          <w:i/>
          <w:sz w:val="28"/>
          <w:szCs w:val="28"/>
        </w:rPr>
      </w:pPr>
    </w:p>
    <w:p w:rsidR="00265712" w:rsidRDefault="00265712" w:rsidP="00265712">
      <w:pPr>
        <w:jc w:val="right"/>
        <w:rPr>
          <w:i/>
          <w:sz w:val="28"/>
          <w:szCs w:val="28"/>
        </w:rPr>
      </w:pPr>
    </w:p>
    <w:p w:rsidR="00265712" w:rsidRDefault="00265712" w:rsidP="00265712">
      <w:pPr>
        <w:jc w:val="right"/>
        <w:rPr>
          <w:i/>
          <w:sz w:val="28"/>
          <w:szCs w:val="28"/>
        </w:rPr>
      </w:pPr>
    </w:p>
    <w:p w:rsidR="00265712" w:rsidRDefault="00265712" w:rsidP="00265712">
      <w:pPr>
        <w:jc w:val="right"/>
        <w:rPr>
          <w:i/>
          <w:sz w:val="28"/>
          <w:szCs w:val="28"/>
        </w:rPr>
      </w:pPr>
    </w:p>
    <w:p w:rsidR="00265712" w:rsidRDefault="00265712" w:rsidP="00265712">
      <w:pPr>
        <w:jc w:val="right"/>
        <w:rPr>
          <w:i/>
          <w:sz w:val="28"/>
          <w:szCs w:val="28"/>
        </w:rPr>
      </w:pPr>
    </w:p>
    <w:p w:rsidR="00265712" w:rsidRDefault="00265712" w:rsidP="00265712">
      <w:pPr>
        <w:jc w:val="right"/>
        <w:rPr>
          <w:i/>
          <w:sz w:val="28"/>
          <w:szCs w:val="28"/>
        </w:rPr>
      </w:pPr>
    </w:p>
    <w:p w:rsidR="00265712" w:rsidRDefault="00265712" w:rsidP="00265712">
      <w:pPr>
        <w:jc w:val="right"/>
        <w:rPr>
          <w:i/>
          <w:sz w:val="28"/>
          <w:szCs w:val="28"/>
        </w:rPr>
      </w:pPr>
    </w:p>
    <w:p w:rsidR="00265712" w:rsidRDefault="00265712" w:rsidP="00265712">
      <w:pPr>
        <w:jc w:val="right"/>
        <w:rPr>
          <w:i/>
          <w:sz w:val="28"/>
          <w:szCs w:val="28"/>
        </w:rPr>
      </w:pPr>
    </w:p>
    <w:p w:rsidR="00265712" w:rsidRDefault="00265712" w:rsidP="00265712">
      <w:pPr>
        <w:jc w:val="right"/>
        <w:rPr>
          <w:i/>
          <w:sz w:val="28"/>
          <w:szCs w:val="28"/>
        </w:rPr>
      </w:pPr>
    </w:p>
    <w:p w:rsidR="00265712" w:rsidRDefault="00265712" w:rsidP="00265712">
      <w:pPr>
        <w:jc w:val="right"/>
        <w:rPr>
          <w:i/>
          <w:sz w:val="28"/>
          <w:szCs w:val="28"/>
        </w:rPr>
      </w:pPr>
    </w:p>
    <w:p w:rsidR="00265712" w:rsidRDefault="00265712" w:rsidP="00265712">
      <w:pPr>
        <w:jc w:val="right"/>
        <w:rPr>
          <w:i/>
          <w:sz w:val="28"/>
          <w:szCs w:val="28"/>
        </w:rPr>
      </w:pPr>
    </w:p>
    <w:p w:rsidR="00265712" w:rsidRDefault="00265712" w:rsidP="00265712">
      <w:pPr>
        <w:jc w:val="right"/>
        <w:rPr>
          <w:i/>
          <w:sz w:val="28"/>
          <w:szCs w:val="28"/>
        </w:rPr>
      </w:pPr>
    </w:p>
    <w:p w:rsidR="00265712" w:rsidRDefault="00265712" w:rsidP="00265712">
      <w:pPr>
        <w:jc w:val="right"/>
        <w:rPr>
          <w:i/>
          <w:sz w:val="28"/>
          <w:szCs w:val="28"/>
        </w:rPr>
      </w:pPr>
    </w:p>
    <w:p w:rsidR="00265712" w:rsidRDefault="00265712" w:rsidP="00265712">
      <w:pPr>
        <w:jc w:val="right"/>
        <w:rPr>
          <w:i/>
          <w:sz w:val="28"/>
          <w:szCs w:val="28"/>
        </w:rPr>
      </w:pPr>
    </w:p>
    <w:p w:rsidR="00E54152" w:rsidRDefault="00E54152"/>
    <w:sectPr w:rsidR="00E54152" w:rsidSect="001805A4">
      <w:footnotePr>
        <w:pos w:val="beneathText"/>
      </w:footnotePr>
      <w:pgSz w:w="11905" w:h="16837"/>
      <w:pgMar w:top="426" w:right="706" w:bottom="1134" w:left="141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24A08"/>
    <w:multiLevelType w:val="hybridMultilevel"/>
    <w:tmpl w:val="CD1674AC"/>
    <w:lvl w:ilvl="0" w:tplc="04190001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7324420"/>
    <w:multiLevelType w:val="hybridMultilevel"/>
    <w:tmpl w:val="C882A882"/>
    <w:lvl w:ilvl="0" w:tplc="F6780E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41620E2"/>
    <w:multiLevelType w:val="hybridMultilevel"/>
    <w:tmpl w:val="CC14BD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E26865C">
      <w:start w:val="2"/>
      <w:numFmt w:val="upperRoman"/>
      <w:lvlText w:val="%2."/>
      <w:lvlJc w:val="left"/>
      <w:pPr>
        <w:tabs>
          <w:tab w:val="num" w:pos="1800"/>
        </w:tabs>
        <w:ind w:left="1800" w:hanging="720"/>
      </w:p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CA65C36"/>
    <w:multiLevelType w:val="hybridMultilevel"/>
    <w:tmpl w:val="7BD2BC4A"/>
    <w:lvl w:ilvl="0" w:tplc="410CFBC8">
      <w:start w:val="1"/>
      <w:numFmt w:val="upperRoman"/>
      <w:pStyle w:val="5"/>
      <w:lvlText w:val="%1."/>
      <w:lvlJc w:val="left"/>
      <w:pPr>
        <w:tabs>
          <w:tab w:val="num" w:pos="1080"/>
        </w:tabs>
        <w:ind w:left="1080" w:hanging="720"/>
      </w:pPr>
    </w:lvl>
    <w:lvl w:ilvl="1" w:tplc="FEEADC1A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/>
        <w:i w:val="0"/>
        <w:sz w:val="22"/>
        <w:szCs w:val="22"/>
      </w:rPr>
    </w:lvl>
    <w:lvl w:ilvl="2" w:tplc="041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  <w:lvlOverride w:ilvl="0"/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footnotePr>
    <w:pos w:val="beneathText"/>
  </w:footnotePr>
  <w:compat/>
  <w:rsids>
    <w:rsidRoot w:val="00AE020B"/>
    <w:rsid w:val="00265712"/>
    <w:rsid w:val="005657E2"/>
    <w:rsid w:val="008C3DAB"/>
    <w:rsid w:val="008C486C"/>
    <w:rsid w:val="00945B40"/>
    <w:rsid w:val="00AE020B"/>
    <w:rsid w:val="00B25D1E"/>
    <w:rsid w:val="00E541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486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65712"/>
    <w:pPr>
      <w:keepNext/>
      <w:keepLines/>
      <w:suppressAutoHyphens w:val="0"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  <w:lang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265712"/>
    <w:pPr>
      <w:keepNext/>
      <w:numPr>
        <w:numId w:val="1"/>
      </w:numPr>
      <w:suppressAutoHyphens w:val="0"/>
      <w:jc w:val="center"/>
      <w:outlineLvl w:val="4"/>
    </w:pPr>
    <w:rPr>
      <w:b/>
      <w:bCs/>
      <w:sz w:val="28"/>
      <w:u w:val="single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65712"/>
    <w:pPr>
      <w:keepNext/>
      <w:keepLines/>
      <w:suppressAutoHyphens w:val="0"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486C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8C486C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C486C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265712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semiHidden/>
    <w:rsid w:val="00265712"/>
    <w:rPr>
      <w:rFonts w:ascii="Times New Roman" w:eastAsia="Times New Roman" w:hAnsi="Times New Roman" w:cs="Times New Roman"/>
      <w:b/>
      <w:bCs/>
      <w:sz w:val="28"/>
      <w:szCs w:val="24"/>
      <w:u w:val="single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265712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styleId="a6">
    <w:name w:val="Hyperlink"/>
    <w:semiHidden/>
    <w:unhideWhenUsed/>
    <w:rsid w:val="00265712"/>
    <w:rPr>
      <w:color w:val="0000FF"/>
      <w:u w:val="single"/>
    </w:rPr>
  </w:style>
  <w:style w:type="paragraph" w:styleId="a7">
    <w:name w:val="header"/>
    <w:basedOn w:val="a"/>
    <w:link w:val="a8"/>
    <w:semiHidden/>
    <w:unhideWhenUsed/>
    <w:rsid w:val="00265712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a8">
    <w:name w:val="Верхний колонтитул Знак"/>
    <w:basedOn w:val="a0"/>
    <w:link w:val="a7"/>
    <w:semiHidden/>
    <w:rsid w:val="0026571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"/>
    <w:basedOn w:val="a"/>
    <w:link w:val="aa"/>
    <w:semiHidden/>
    <w:unhideWhenUsed/>
    <w:rsid w:val="00265712"/>
    <w:pPr>
      <w:suppressAutoHyphens w:val="0"/>
      <w:jc w:val="both"/>
    </w:pPr>
    <w:rPr>
      <w:sz w:val="28"/>
      <w:lang w:eastAsia="ru-RU"/>
    </w:rPr>
  </w:style>
  <w:style w:type="character" w:customStyle="1" w:styleId="aa">
    <w:name w:val="Основной текст Знак"/>
    <w:basedOn w:val="a0"/>
    <w:link w:val="a9"/>
    <w:semiHidden/>
    <w:rsid w:val="0026571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Body Text Indent"/>
    <w:basedOn w:val="a"/>
    <w:link w:val="ac"/>
    <w:semiHidden/>
    <w:unhideWhenUsed/>
    <w:rsid w:val="00265712"/>
    <w:pPr>
      <w:suppressAutoHyphens w:val="0"/>
      <w:ind w:left="360"/>
    </w:pPr>
    <w:rPr>
      <w:lang w:eastAsia="ru-RU"/>
    </w:rPr>
  </w:style>
  <w:style w:type="character" w:customStyle="1" w:styleId="ac">
    <w:name w:val="Основной текст с отступом Знак"/>
    <w:basedOn w:val="a0"/>
    <w:link w:val="ab"/>
    <w:semiHidden/>
    <w:rsid w:val="0026571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semiHidden/>
    <w:unhideWhenUsed/>
    <w:rsid w:val="00265712"/>
    <w:pPr>
      <w:suppressAutoHyphens w:val="0"/>
      <w:spacing w:after="120" w:line="480" w:lineRule="auto"/>
    </w:pPr>
    <w:rPr>
      <w:lang w:eastAsia="ru-RU"/>
    </w:rPr>
  </w:style>
  <w:style w:type="character" w:customStyle="1" w:styleId="20">
    <w:name w:val="Основной текст 2 Знак"/>
    <w:basedOn w:val="a0"/>
    <w:link w:val="2"/>
    <w:semiHidden/>
    <w:rsid w:val="0026571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semiHidden/>
    <w:unhideWhenUsed/>
    <w:rsid w:val="00265712"/>
    <w:pPr>
      <w:suppressAutoHyphens w:val="0"/>
      <w:spacing w:after="120"/>
    </w:pPr>
    <w:rPr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semiHidden/>
    <w:rsid w:val="0026571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1">
    <w:name w:val="Body Text Indent 2"/>
    <w:basedOn w:val="a"/>
    <w:link w:val="22"/>
    <w:semiHidden/>
    <w:unhideWhenUsed/>
    <w:rsid w:val="00265712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semiHidden/>
    <w:rsid w:val="0026571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41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758</Words>
  <Characters>4326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Директор</cp:lastModifiedBy>
  <cp:revision>7</cp:revision>
  <cp:lastPrinted>2018-02-23T11:03:00Z</cp:lastPrinted>
  <dcterms:created xsi:type="dcterms:W3CDTF">2018-02-23T10:58:00Z</dcterms:created>
  <dcterms:modified xsi:type="dcterms:W3CDTF">2018-02-27T05:39:00Z</dcterms:modified>
</cp:coreProperties>
</file>