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180" w:rsidRDefault="00836180" w:rsidP="00836180">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rPr>
        <w:t xml:space="preserve">                                                                     </w:t>
      </w:r>
      <w:bookmarkStart w:id="0" w:name="_GoBack"/>
      <w:bookmarkEnd w:id="0"/>
      <w:proofErr w:type="spellStart"/>
      <w:r>
        <w:rPr>
          <w:rFonts w:ascii="Times New Roman" w:hAnsi="Times New Roman" w:cs="Times New Roman"/>
          <w:b/>
          <w:sz w:val="28"/>
          <w:szCs w:val="28"/>
        </w:rPr>
        <w:t>Бұйрығына</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қосымша</w:t>
      </w:r>
      <w:proofErr w:type="spellEnd"/>
    </w:p>
    <w:p w:rsidR="00836180" w:rsidRDefault="00836180" w:rsidP="00836180">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                                                                     Қостанай облысы әкімдігінің</w:t>
      </w:r>
    </w:p>
    <w:p w:rsidR="00836180" w:rsidRDefault="00836180" w:rsidP="00836180">
      <w:pPr>
        <w:spacing w:after="0" w:line="240" w:lineRule="auto"/>
        <w:rPr>
          <w:rFonts w:ascii="Times New Roman" w:hAnsi="Times New Roman" w:cs="Times New Roman"/>
          <w:b/>
          <w:sz w:val="28"/>
          <w:szCs w:val="28"/>
          <w:lang w:val="kk-KZ" w:eastAsia="ar-SA"/>
        </w:rPr>
      </w:pPr>
      <w:r>
        <w:rPr>
          <w:rFonts w:ascii="Times New Roman" w:hAnsi="Times New Roman" w:cs="Times New Roman"/>
          <w:b/>
          <w:sz w:val="28"/>
          <w:szCs w:val="28"/>
          <w:lang w:val="kk-KZ"/>
        </w:rPr>
        <w:t xml:space="preserve">                                                                     </w:t>
      </w:r>
      <w:r>
        <w:rPr>
          <w:rFonts w:ascii="Times New Roman" w:hAnsi="Times New Roman" w:cs="Times New Roman"/>
          <w:b/>
          <w:sz w:val="28"/>
          <w:szCs w:val="28"/>
          <w:lang w:val="kk-KZ" w:eastAsia="ar-SA"/>
        </w:rPr>
        <w:t xml:space="preserve">«Облыстық көркемөнерпаздардың </w:t>
      </w:r>
    </w:p>
    <w:p w:rsidR="00836180" w:rsidRDefault="00836180" w:rsidP="00836180">
      <w:pPr>
        <w:spacing w:after="0" w:line="240" w:lineRule="auto"/>
        <w:rPr>
          <w:rFonts w:ascii="Times New Roman" w:hAnsi="Times New Roman" w:cs="Times New Roman"/>
          <w:b/>
          <w:sz w:val="28"/>
          <w:szCs w:val="28"/>
          <w:lang w:val="kk-KZ" w:eastAsia="ar-SA"/>
        </w:rPr>
      </w:pPr>
      <w:r>
        <w:rPr>
          <w:rFonts w:ascii="Times New Roman" w:hAnsi="Times New Roman" w:cs="Times New Roman"/>
          <w:b/>
          <w:sz w:val="28"/>
          <w:szCs w:val="28"/>
          <w:lang w:val="kk-KZ" w:eastAsia="ar-SA"/>
        </w:rPr>
        <w:t xml:space="preserve">                                                                     халық шығармашылығы мен </w:t>
      </w:r>
    </w:p>
    <w:p w:rsidR="00836180" w:rsidRDefault="00836180" w:rsidP="00836180">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eastAsia="ar-SA"/>
        </w:rPr>
        <w:t xml:space="preserve">                                                                     кинобейнеқор орталығы» КМҚК</w:t>
      </w:r>
    </w:p>
    <w:p w:rsidR="00836180" w:rsidRDefault="00836180" w:rsidP="00836180">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                                                                     2018 жылғы  «09» сәуірдегі № 31/1</w:t>
      </w:r>
    </w:p>
    <w:p w:rsidR="00836180" w:rsidRDefault="00836180" w:rsidP="00836180">
      <w:pPr>
        <w:spacing w:after="0" w:line="240" w:lineRule="auto"/>
        <w:rPr>
          <w:rFonts w:ascii="Times New Roman" w:hAnsi="Times New Roman" w:cs="Times New Roman"/>
          <w:sz w:val="28"/>
          <w:szCs w:val="28"/>
          <w:lang w:val="kk-KZ"/>
        </w:rPr>
      </w:pPr>
    </w:p>
    <w:p w:rsidR="00836180" w:rsidRDefault="00836180" w:rsidP="00836180">
      <w:pPr>
        <w:spacing w:after="0" w:line="240" w:lineRule="auto"/>
        <w:rPr>
          <w:rFonts w:ascii="Times New Roman" w:hAnsi="Times New Roman" w:cs="Times New Roman"/>
          <w:sz w:val="28"/>
          <w:szCs w:val="28"/>
          <w:lang w:val="kk-KZ"/>
        </w:rPr>
      </w:pPr>
    </w:p>
    <w:p w:rsidR="00836180" w:rsidRDefault="00836180" w:rsidP="00836180">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Қостанай облысы әкімдігі мәдениет басқармасының</w:t>
      </w:r>
    </w:p>
    <w:p w:rsidR="00836180" w:rsidRDefault="00836180" w:rsidP="00836180">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b/>
          <w:sz w:val="28"/>
          <w:szCs w:val="28"/>
          <w:lang w:val="kk-KZ" w:eastAsia="ar-SA"/>
        </w:rPr>
        <w:t xml:space="preserve">«Облыстық көркемөнерпаздардың халық шығармашылығы мен кинобейнеқор орталығы» </w:t>
      </w:r>
      <w:r>
        <w:rPr>
          <w:rFonts w:ascii="Times New Roman" w:hAnsi="Times New Roman" w:cs="Times New Roman"/>
          <w:b/>
          <w:sz w:val="28"/>
          <w:szCs w:val="28"/>
          <w:lang w:val="kk-KZ"/>
        </w:rPr>
        <w:t>коммуналдық мемлекеттік қазыналық кәсіпорны сыбайлас жемқорлыққа қарсы стандарты</w:t>
      </w:r>
    </w:p>
    <w:p w:rsidR="00836180" w:rsidRDefault="00836180" w:rsidP="00836180">
      <w:pPr>
        <w:spacing w:after="0" w:line="240" w:lineRule="auto"/>
        <w:jc w:val="center"/>
        <w:rPr>
          <w:rFonts w:ascii="Times New Roman" w:hAnsi="Times New Roman" w:cs="Times New Roman"/>
          <w:b/>
          <w:sz w:val="28"/>
          <w:szCs w:val="28"/>
          <w:lang w:val="kk-KZ"/>
        </w:rPr>
      </w:pPr>
    </w:p>
    <w:p w:rsidR="00836180" w:rsidRDefault="00836180" w:rsidP="00836180">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 Қоғамдық қатынастар салаларының атауы: мәдениет саласы.</w:t>
      </w:r>
    </w:p>
    <w:p w:rsidR="00836180" w:rsidRDefault="00836180" w:rsidP="00836180">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Сыбайлас жемқорлыққа қарсы стандартты әзірлеуші: Қостанай облысы әкімдігі мәдениет басқармасының </w:t>
      </w:r>
      <w:r>
        <w:rPr>
          <w:rFonts w:ascii="Times New Roman" w:hAnsi="Times New Roman" w:cs="Times New Roman"/>
          <w:sz w:val="28"/>
          <w:szCs w:val="28"/>
          <w:lang w:val="kk-KZ" w:eastAsia="ar-SA"/>
        </w:rPr>
        <w:t>«Облыстық көркемөнерпаздардың халық шығармашылығы мен кинобейнеқор орталығы»</w:t>
      </w:r>
      <w:r>
        <w:rPr>
          <w:rFonts w:ascii="Times New Roman" w:hAnsi="Times New Roman" w:cs="Times New Roman"/>
          <w:sz w:val="28"/>
          <w:szCs w:val="28"/>
          <w:lang w:val="kk-KZ"/>
        </w:rPr>
        <w:t xml:space="preserve"> коммуналдық мемлекеттік  қазыналық кәсіпорны</w:t>
      </w:r>
    </w:p>
    <w:p w:rsidR="00836180" w:rsidRDefault="00836180" w:rsidP="00836180">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 Шектеулер мен рұқсаттар:</w:t>
      </w:r>
    </w:p>
    <w:p w:rsidR="00836180" w:rsidRDefault="00836180" w:rsidP="00836180">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 жеке тұлғалардың құқықтары мен заңды мүдделерін іске асыру кезінде және мәдениет саласындағы заңды тұлғалардың:</w:t>
      </w:r>
    </w:p>
    <w:p w:rsidR="00836180" w:rsidRDefault="00836180" w:rsidP="00836180">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жеке және заңды тұлғалар құқықтарының, бостандықтары мен заңды мүдделерінің сақталуын және қорғалуын қамтамасыз ету, құзыреті шеңберінде жеке және заңды тұлғалардың өтініштерін заңнамада белгіленген тәртіппен және мерзімдерде қарау, олар бойынша қажетті шаралар қабылдау;</w:t>
      </w:r>
    </w:p>
    <w:p w:rsidR="00836180" w:rsidRDefault="00836180" w:rsidP="00836180">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жеке және заңды тұлғалардың құқықтары мен заңды мүдделерін қозғайтын шешімдерді қабылдаудың ашықтығын қамтамасыз ету;</w:t>
      </w:r>
    </w:p>
    <w:p w:rsidR="00836180" w:rsidRDefault="00836180" w:rsidP="00836180">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жеке сипаттағы мәселелерді шешу кезінде жеке және заңды тұлғаларға ықпал ету үшін өзінің қызметтік жағдайын пайдаланбау;</w:t>
      </w:r>
    </w:p>
    <w:p w:rsidR="00836180" w:rsidRDefault="00836180" w:rsidP="00836180">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Республикасының заңдарында белгіленген шектеулер мен тыйымдарды сақтау, қызметтік міндеттерін тиімді атқару үшін өзінің кәсіби деңгейі мен біліктілігін арттыру;</w:t>
      </w:r>
    </w:p>
    <w:p w:rsidR="00836180" w:rsidRDefault="00836180" w:rsidP="00836180">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 шешімдерді дайындау және қабылдау кезінде өз құзыреті шеңберінде:</w:t>
      </w:r>
    </w:p>
    <w:p w:rsidR="00836180" w:rsidRDefault="00836180" w:rsidP="00836180">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мүдделік келіспеушілікке жол бермеу, олар туындаған жағдайда заңнамаға сәйкес оларды жою бойынша шаралар қабылдау;</w:t>
      </w:r>
    </w:p>
    <w:p w:rsidR="00836180" w:rsidRDefault="00836180" w:rsidP="00836180">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шешім қабылдау кезінде үшінші тұлғалардан (көрсетілетін қызметті алушылардан) өз заңды міндеттерін орындауға байланысты ешқандай материалдық игіліктер, қызметтер және өзге де артықшылықтар қабылдамау);</w:t>
      </w:r>
    </w:p>
    <w:p w:rsidR="00836180" w:rsidRDefault="00836180" w:rsidP="00836180">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лауазымдық міндеттеріне сәйкес және өздеріне берілген құқықтар шегінде өкілеттіктерді жүзеге асыру;</w:t>
      </w:r>
    </w:p>
    <w:p w:rsidR="00836180" w:rsidRDefault="00836180" w:rsidP="00836180">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мәдениет саласындағы заңнаманы сақтау;</w:t>
      </w:r>
    </w:p>
    <w:p w:rsidR="00836180" w:rsidRDefault="00836180" w:rsidP="00836180">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 іс-шараларды (концерттер, конкурстар, фестивальдар, байқаулар және т. б.) дайындау және өткізу кезінде:</w:t>
      </w:r>
    </w:p>
    <w:p w:rsidR="00836180" w:rsidRDefault="00836180" w:rsidP="00836180">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жеңімпаздарды анықтау кезінде ешкімге ерекше қолдау көрсетпеу;</w:t>
      </w:r>
    </w:p>
    <w:p w:rsidR="00836180" w:rsidRDefault="00836180" w:rsidP="00836180">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іс-шараға қатысқан кезде барлық қатысушыларға тең қолжетімділік көрсету;</w:t>
      </w:r>
    </w:p>
    <w:p w:rsidR="00836180" w:rsidRDefault="00836180" w:rsidP="00836180">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жетекші, солистерді, іс-шаралардың өзге де қатысушыларын таңдау кезінде біреуге ерекше қолдау көрсетпеу.</w:t>
      </w:r>
    </w:p>
    <w:p w:rsidR="00836180" w:rsidRDefault="00836180" w:rsidP="00836180">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 басқа да жағдайларға байланысты туындайтын өзара қарым-қатынастар кезінде: </w:t>
      </w:r>
    </w:p>
    <w:p w:rsidR="00836180" w:rsidRDefault="00836180" w:rsidP="00836180">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 мүддесіне нұқсан келтіретін, кәсіпорынның жұмыс істеуіне кедергі жасайтын немесе тиімділігін төмендететін іс-әрекеттерге қарсы тұру;</w:t>
      </w:r>
    </w:p>
    <w:p w:rsidR="00836180" w:rsidRDefault="00836180" w:rsidP="00836180">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іс барысында заңнамада тәртіптік, әкімшілік жауаптылық көзделген құқық бұзушылықтар мен теріс қылықтарды жасауға жол бермеуге;</w:t>
      </w:r>
    </w:p>
    <w:p w:rsidR="00836180" w:rsidRDefault="00836180" w:rsidP="00836180">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мәдениет, этносаралық келісім, тілдерді дамыту, Мемлекеттік рәміздер саласында мемлекет мүддесіне нұқсан келтіретін іс-әрекеттерге қарсы тұру;</w:t>
      </w:r>
    </w:p>
    <w:p w:rsidR="00836180" w:rsidRDefault="00836180" w:rsidP="00836180">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5) қызмет көрсету кезінде:</w:t>
      </w:r>
    </w:p>
    <w:p w:rsidR="00836180" w:rsidRDefault="00836180" w:rsidP="00836180">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мәдениет саласындағы нормативтік құқықтық актілерге сәйкес қызметтер көрсету;</w:t>
      </w:r>
    </w:p>
    <w:p w:rsidR="00836180" w:rsidRDefault="00836180" w:rsidP="00836180">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көрсетілетін қызметті алушылардың шағымдарын қарайды және оларды белгіленген мерзімде қарау нәтижелері туралы хабардар етеді;</w:t>
      </w:r>
    </w:p>
    <w:p w:rsidR="00836180" w:rsidRDefault="00836180" w:rsidP="00836180">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көрсетілетін қызметті алушылардың сұрау салуы бойынша қызметтің орындалу сатысы туралы хабардар ету;</w:t>
      </w:r>
    </w:p>
    <w:p w:rsidR="00836180" w:rsidRDefault="00836180" w:rsidP="00836180">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іскерлік әдепті және ресми мінез-құлық қағидаларын сақтау.</w:t>
      </w:r>
    </w:p>
    <w:p w:rsidR="00836180" w:rsidRDefault="00836180" w:rsidP="00836180">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 Сыбайлас жемқорлық фактілері болған жағдайда Қостанай облысы әкімдігі мәдениет басқармасының   </w:t>
      </w:r>
      <w:r>
        <w:rPr>
          <w:rFonts w:ascii="Times New Roman" w:hAnsi="Times New Roman" w:cs="Times New Roman"/>
          <w:sz w:val="28"/>
          <w:szCs w:val="28"/>
          <w:lang w:val="kk-KZ" w:eastAsia="ar-SA"/>
        </w:rPr>
        <w:t>«Облыстық көркемөнерпаздардың халық шығармашылығы мен кинобейнеқор орталығы» КМҚК</w:t>
      </w:r>
      <w:r>
        <w:rPr>
          <w:rFonts w:ascii="Times New Roman" w:hAnsi="Times New Roman" w:cs="Times New Roman"/>
          <w:sz w:val="28"/>
          <w:szCs w:val="28"/>
          <w:lang w:val="kk-KZ"/>
        </w:rPr>
        <w:t xml:space="preserve">  қызметкерлерінің іс-әрекеттері:</w:t>
      </w:r>
    </w:p>
    <w:p w:rsidR="00836180" w:rsidRDefault="00836180" w:rsidP="00836180">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 егер қызметкерде сыбайлас жемқорлық құқық бұзушылық туралы ақпарат болса, ол мұндай құқық бұзушылықты болғызбау және тоқтату жөнінде қажетті шаралар қолдануға, оның ішінде жоғары тұрған басшыға, өзі жұмыс істейтін кәсіпорынның басшылығына, уәкілетті мемлекеттік органдарға жазбаша нысанда дереу хабарлауға тиіс.</w:t>
      </w:r>
    </w:p>
    <w:p w:rsidR="00836180" w:rsidRDefault="00836180" w:rsidP="00836180">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2) кәсіпорынның қызметкері көрсетілген адамдар мен органдарды басқа адамдардың сыбайлас жемқорлық негізінде құқық бұзушылық жасауға көндіру жағдайлары туралы жазбаша нысанда кідіріссіз хабардар етуге міндетті.</w:t>
      </w:r>
    </w:p>
    <w:p w:rsidR="0025665D" w:rsidRDefault="0025665D">
      <w:pPr>
        <w:rPr>
          <w:lang w:val="kk-KZ"/>
        </w:rPr>
      </w:pPr>
    </w:p>
    <w:p w:rsidR="00836180" w:rsidRPr="00836180" w:rsidRDefault="00836180" w:rsidP="00836180">
      <w:pPr>
        <w:jc w:val="center"/>
        <w:rPr>
          <w:lang w:val="kk-KZ"/>
        </w:rPr>
      </w:pPr>
      <w:r>
        <w:rPr>
          <w:lang w:val="kk-KZ"/>
        </w:rPr>
        <w:t>____________________________________________________</w:t>
      </w:r>
    </w:p>
    <w:sectPr w:rsidR="00836180" w:rsidRPr="008361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573"/>
    <w:rsid w:val="0025665D"/>
    <w:rsid w:val="00836180"/>
    <w:rsid w:val="00DC257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9EF92A-8873-422A-97E8-DDFD6053A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180"/>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03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663</Words>
  <Characters>3781</Characters>
  <Application>Microsoft Office Word</Application>
  <DocSecurity>0</DocSecurity>
  <Lines>31</Lines>
  <Paragraphs>8</Paragraphs>
  <ScaleCrop>false</ScaleCrop>
  <Company/>
  <LinksUpToDate>false</LinksUpToDate>
  <CharactersWithSpaces>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2021-06-07T06:28:00Z</dcterms:created>
  <dcterms:modified xsi:type="dcterms:W3CDTF">2021-06-07T06:29:00Z</dcterms:modified>
</cp:coreProperties>
</file>