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1368" w14:textId="2CF78551" w:rsidR="00CE7CF6" w:rsidRPr="006C1111" w:rsidRDefault="00CE7CF6" w:rsidP="00126EF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C1111">
        <w:rPr>
          <w:rFonts w:ascii="Arial" w:hAnsi="Arial" w:cs="Arial"/>
          <w:b/>
          <w:bCs/>
          <w:sz w:val="28"/>
          <w:szCs w:val="28"/>
        </w:rPr>
        <w:t>Өңірлік</w:t>
      </w:r>
      <w:r w:rsidR="00C81514" w:rsidRPr="006C1111">
        <w:rPr>
          <w:rFonts w:ascii="Arial" w:hAnsi="Arial" w:cs="Arial"/>
          <w:b/>
          <w:bCs/>
          <w:sz w:val="28"/>
          <w:szCs w:val="28"/>
        </w:rPr>
        <w:t xml:space="preserve"> кадр</w:t>
      </w:r>
      <w:r w:rsidRPr="006C1111">
        <w:rPr>
          <w:rFonts w:ascii="Arial" w:hAnsi="Arial" w:cs="Arial"/>
          <w:b/>
          <w:bCs/>
          <w:sz w:val="28"/>
          <w:szCs w:val="28"/>
        </w:rPr>
        <w:t xml:space="preserve"> резерв</w:t>
      </w:r>
      <w:r w:rsidRPr="006C1111">
        <w:rPr>
          <w:rFonts w:ascii="Arial" w:hAnsi="Arial" w:cs="Arial"/>
          <w:b/>
          <w:bCs/>
          <w:sz w:val="28"/>
          <w:szCs w:val="28"/>
          <w:lang w:val="kk-KZ"/>
        </w:rPr>
        <w:t>тер</w:t>
      </w:r>
      <w:r w:rsidR="00C81514" w:rsidRPr="006C1111">
        <w:rPr>
          <w:rFonts w:ascii="Arial" w:hAnsi="Arial" w:cs="Arial"/>
          <w:b/>
          <w:bCs/>
          <w:sz w:val="28"/>
          <w:szCs w:val="28"/>
          <w:lang w:val="kk-KZ"/>
        </w:rPr>
        <w:t>і</w:t>
      </w:r>
      <w:r w:rsidRPr="006C1111">
        <w:rPr>
          <w:rFonts w:ascii="Arial" w:hAnsi="Arial" w:cs="Arial"/>
          <w:b/>
          <w:bCs/>
          <w:sz w:val="28"/>
          <w:szCs w:val="28"/>
        </w:rPr>
        <w:t>: кім қатыса алады?</w:t>
      </w:r>
    </w:p>
    <w:p w14:paraId="4300AE04" w14:textId="77777777" w:rsidR="00C81514" w:rsidRPr="006C1111" w:rsidRDefault="00C81514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4A4BBA4" w14:textId="6DCE890E" w:rsidR="00CE7CF6" w:rsidRPr="006C1111" w:rsidRDefault="00CE7CF6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1111">
        <w:rPr>
          <w:rFonts w:ascii="Arial" w:hAnsi="Arial" w:cs="Arial"/>
          <w:sz w:val="28"/>
          <w:szCs w:val="28"/>
        </w:rPr>
        <w:t xml:space="preserve">1 наурызда Қазақстанда </w:t>
      </w:r>
      <w:r w:rsidR="00C81514" w:rsidRPr="006C1111">
        <w:rPr>
          <w:rFonts w:ascii="Arial" w:hAnsi="Arial" w:cs="Arial"/>
          <w:sz w:val="28"/>
          <w:szCs w:val="28"/>
          <w:lang w:val="kk-KZ"/>
        </w:rPr>
        <w:t>Ө</w:t>
      </w:r>
      <w:r w:rsidRPr="006C1111">
        <w:rPr>
          <w:rFonts w:ascii="Arial" w:hAnsi="Arial" w:cs="Arial"/>
          <w:sz w:val="28"/>
          <w:szCs w:val="28"/>
        </w:rPr>
        <w:t>ңірлік кадр резерв</w:t>
      </w:r>
      <w:r w:rsidRPr="006C1111">
        <w:rPr>
          <w:rFonts w:ascii="Arial" w:hAnsi="Arial" w:cs="Arial"/>
          <w:sz w:val="28"/>
          <w:szCs w:val="28"/>
          <w:lang w:val="kk-KZ"/>
        </w:rPr>
        <w:t>тер</w:t>
      </w:r>
      <w:r w:rsidRPr="006C1111">
        <w:rPr>
          <w:rFonts w:ascii="Arial" w:hAnsi="Arial" w:cs="Arial"/>
          <w:sz w:val="28"/>
          <w:szCs w:val="28"/>
        </w:rPr>
        <w:t>іне іріктеу басталады.</w:t>
      </w:r>
    </w:p>
    <w:p w14:paraId="3A9A428F" w14:textId="6E8AB0A1" w:rsidR="00CE7CF6" w:rsidRPr="006C1111" w:rsidRDefault="00CE7CF6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1111">
        <w:rPr>
          <w:rFonts w:ascii="Arial" w:hAnsi="Arial" w:cs="Arial"/>
          <w:sz w:val="28"/>
          <w:szCs w:val="28"/>
        </w:rPr>
        <w:t xml:space="preserve">Іріктеуге жоғары білімі және кемінде 3 жыл </w:t>
      </w:r>
      <w:r w:rsidR="00126EF3" w:rsidRPr="006C1111">
        <w:rPr>
          <w:rFonts w:ascii="Arial" w:hAnsi="Arial" w:cs="Arial"/>
          <w:sz w:val="28"/>
          <w:szCs w:val="28"/>
        </w:rPr>
        <w:t xml:space="preserve">жұмыс өтілі бар </w:t>
      </w:r>
      <w:r w:rsidRPr="006C1111">
        <w:rPr>
          <w:rFonts w:ascii="Arial" w:hAnsi="Arial" w:cs="Arial"/>
          <w:sz w:val="28"/>
          <w:szCs w:val="28"/>
        </w:rPr>
        <w:t>35 жастан аспаған Қазақстан азаматтары қатыса алады.</w:t>
      </w:r>
    </w:p>
    <w:p w14:paraId="1F66BBFC" w14:textId="61F33454" w:rsidR="002D00F0" w:rsidRPr="006C1111" w:rsidRDefault="002D00F0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1111">
        <w:rPr>
          <w:rFonts w:ascii="Arial" w:hAnsi="Arial" w:cs="Arial"/>
          <w:sz w:val="28"/>
          <w:szCs w:val="28"/>
        </w:rPr>
        <w:t xml:space="preserve">Қазақстан Республикасының Президенті тағайындаған адамдар, саяси қызметшілер, </w:t>
      </w:r>
      <w:r w:rsidRPr="006C1111">
        <w:rPr>
          <w:rFonts w:ascii="Arial" w:hAnsi="Arial" w:cs="Arial"/>
          <w:sz w:val="28"/>
          <w:szCs w:val="28"/>
          <w:lang w:val="kk-KZ"/>
        </w:rPr>
        <w:t>«</w:t>
      </w:r>
      <w:r w:rsidRPr="006C1111">
        <w:rPr>
          <w:rFonts w:ascii="Arial" w:hAnsi="Arial" w:cs="Arial"/>
          <w:sz w:val="28"/>
          <w:szCs w:val="28"/>
        </w:rPr>
        <w:t>А</w:t>
      </w:r>
      <w:r w:rsidRPr="006C1111">
        <w:rPr>
          <w:rFonts w:ascii="Arial" w:hAnsi="Arial" w:cs="Arial"/>
          <w:sz w:val="28"/>
          <w:szCs w:val="28"/>
          <w:lang w:val="kk-KZ"/>
        </w:rPr>
        <w:t>»</w:t>
      </w:r>
      <w:r w:rsidRPr="006C1111">
        <w:rPr>
          <w:rFonts w:ascii="Arial" w:hAnsi="Arial" w:cs="Arial"/>
          <w:sz w:val="28"/>
          <w:szCs w:val="28"/>
        </w:rPr>
        <w:t xml:space="preserve"> корпусының мемлекеттік әкімшілік қызметшілері, Президенттік жастар кадр резервіне алынған адамдар өңірлік резервке іріктеуге қатыс</w:t>
      </w:r>
      <w:r w:rsidRPr="006C1111">
        <w:rPr>
          <w:rFonts w:ascii="Arial" w:hAnsi="Arial" w:cs="Arial"/>
          <w:sz w:val="28"/>
          <w:szCs w:val="28"/>
          <w:lang w:val="kk-KZ"/>
        </w:rPr>
        <w:t>а алмайды.</w:t>
      </w:r>
    </w:p>
    <w:p w14:paraId="5303798C" w14:textId="472D086A" w:rsidR="00CE7CF6" w:rsidRPr="006C1111" w:rsidRDefault="002D00F0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1111">
        <w:rPr>
          <w:rFonts w:ascii="Arial" w:hAnsi="Arial" w:cs="Arial"/>
          <w:sz w:val="28"/>
          <w:szCs w:val="28"/>
          <w:lang w:val="kk-KZ"/>
        </w:rPr>
        <w:t>Ө</w:t>
      </w:r>
      <w:r w:rsidR="00CE7CF6" w:rsidRPr="006C1111">
        <w:rPr>
          <w:rFonts w:ascii="Arial" w:hAnsi="Arial" w:cs="Arial"/>
          <w:sz w:val="28"/>
          <w:szCs w:val="28"/>
        </w:rPr>
        <w:t xml:space="preserve">ңірлік резервке алынатын кандидаттардың санын, </w:t>
      </w:r>
      <w:r w:rsidRPr="006C1111">
        <w:rPr>
          <w:rFonts w:ascii="Arial" w:hAnsi="Arial" w:cs="Arial"/>
          <w:sz w:val="28"/>
          <w:szCs w:val="28"/>
        </w:rPr>
        <w:t xml:space="preserve">салалық бағыттарды </w:t>
      </w:r>
      <w:r w:rsidRPr="006C1111">
        <w:rPr>
          <w:rFonts w:ascii="Arial" w:hAnsi="Arial" w:cs="Arial"/>
          <w:sz w:val="28"/>
          <w:szCs w:val="28"/>
          <w:lang w:val="kk-KZ"/>
        </w:rPr>
        <w:t>ө</w:t>
      </w:r>
      <w:r w:rsidRPr="006C1111">
        <w:rPr>
          <w:rFonts w:ascii="Arial" w:hAnsi="Arial" w:cs="Arial"/>
          <w:sz w:val="28"/>
          <w:szCs w:val="28"/>
        </w:rPr>
        <w:t xml:space="preserve">ңірлік кадр комиссиялары </w:t>
      </w:r>
      <w:r w:rsidRPr="006C1111">
        <w:rPr>
          <w:rFonts w:ascii="Arial" w:hAnsi="Arial" w:cs="Arial"/>
          <w:sz w:val="28"/>
          <w:szCs w:val="28"/>
          <w:lang w:val="kk-KZ"/>
        </w:rPr>
        <w:t>өңірдегі</w:t>
      </w:r>
      <w:r w:rsidR="00CE7CF6" w:rsidRPr="006C1111">
        <w:rPr>
          <w:rFonts w:ascii="Arial" w:hAnsi="Arial" w:cs="Arial"/>
          <w:sz w:val="28"/>
          <w:szCs w:val="28"/>
        </w:rPr>
        <w:t xml:space="preserve"> әлеуметтік-экономикалық жағдайды және мемлекеттік басқару жүйесін дамытудың басымдықтарын ескере отырып, айқындайды.</w:t>
      </w:r>
    </w:p>
    <w:p w14:paraId="44BC36A3" w14:textId="77777777" w:rsidR="002D00F0" w:rsidRPr="006C1111" w:rsidRDefault="00CE7CF6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1111">
        <w:rPr>
          <w:rFonts w:ascii="Arial" w:hAnsi="Arial" w:cs="Arial"/>
          <w:sz w:val="28"/>
          <w:szCs w:val="28"/>
        </w:rPr>
        <w:t>Іріктеу бірнеше кезеңнен тұрады және 2024 жылдың 1 наурызынан маусым айының соңына дейін жалғасады.</w:t>
      </w:r>
    </w:p>
    <w:p w14:paraId="55E6F9AB" w14:textId="0A5638A6" w:rsidR="002D00F0" w:rsidRPr="006C1111" w:rsidRDefault="00C8194A" w:rsidP="00C815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C8194A">
        <w:rPr>
          <w:rFonts w:ascii="Arial" w:hAnsi="Arial" w:cs="Arial"/>
          <w:sz w:val="28"/>
          <w:szCs w:val="28"/>
        </w:rPr>
        <w:t>Резервте болу мерзімі – 2 жыл. Осы кезеңде резервшілер сайланатын лауазымдарды қоспағанда, жергілікті атқарушы органдарда «Б» корпусының мемлекеттік әкімшілік лауазымдарына заңнамада белгіленген тәртіппен тағайындалуы мүмкін</w:t>
      </w:r>
      <w:r w:rsidR="00CE7CF6" w:rsidRPr="006C1111">
        <w:rPr>
          <w:rFonts w:ascii="Arial" w:hAnsi="Arial" w:cs="Arial"/>
          <w:sz w:val="28"/>
          <w:szCs w:val="28"/>
        </w:rPr>
        <w:t>.</w:t>
      </w:r>
    </w:p>
    <w:p w14:paraId="21462945" w14:textId="77777777" w:rsidR="002D00F0" w:rsidRPr="007E029F" w:rsidRDefault="002D00F0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E029F">
        <w:rPr>
          <w:rFonts w:ascii="Arial" w:hAnsi="Arial" w:cs="Arial"/>
          <w:b/>
          <w:bCs/>
          <w:sz w:val="28"/>
          <w:szCs w:val="28"/>
        </w:rPr>
        <w:t>Сайтта қалай тіркелуге болады?</w:t>
      </w:r>
    </w:p>
    <w:p w14:paraId="0312C276" w14:textId="5FD63A02" w:rsidR="002D00F0" w:rsidRPr="007E029F" w:rsidRDefault="002D00F0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 xml:space="preserve">Іріктеуге қатысу үшін </w:t>
      </w:r>
      <w:r w:rsidRPr="007E029F">
        <w:rPr>
          <w:rFonts w:ascii="Arial" w:hAnsi="Arial" w:cs="Arial"/>
          <w:b/>
          <w:sz w:val="28"/>
          <w:szCs w:val="28"/>
          <w:lang w:val="kk-KZ"/>
        </w:rPr>
        <w:t>а.ж.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</w:t>
      </w:r>
      <w:r w:rsidRPr="007E029F">
        <w:rPr>
          <w:rFonts w:ascii="Arial" w:hAnsi="Arial" w:cs="Arial"/>
          <w:b/>
          <w:sz w:val="28"/>
          <w:szCs w:val="28"/>
          <w:lang w:val="kk-KZ"/>
        </w:rPr>
        <w:t>1 наурызынан 31 наурызына дейін</w:t>
      </w:r>
      <w:r w:rsidR="00126EF3" w:rsidRPr="007E029F">
        <w:rPr>
          <w:rFonts w:ascii="Arial" w:hAnsi="Arial" w:cs="Arial"/>
          <w:sz w:val="28"/>
          <w:szCs w:val="28"/>
          <w:lang w:val="kk-KZ"/>
        </w:rPr>
        <w:t xml:space="preserve"> onir.pkrezerv.gov.kz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онлайн-платформа</w:t>
      </w:r>
      <w:r w:rsidR="00126EF3" w:rsidRPr="007E029F">
        <w:rPr>
          <w:rFonts w:ascii="Arial" w:hAnsi="Arial" w:cs="Arial"/>
          <w:sz w:val="28"/>
          <w:szCs w:val="28"/>
          <w:lang w:val="kk-KZ"/>
        </w:rPr>
        <w:t>сын</w:t>
      </w:r>
      <w:r w:rsidRPr="007E029F">
        <w:rPr>
          <w:rFonts w:ascii="Arial" w:hAnsi="Arial" w:cs="Arial"/>
          <w:sz w:val="28"/>
          <w:szCs w:val="28"/>
          <w:lang w:val="kk-KZ"/>
        </w:rPr>
        <w:t>да жеке деректерді көрсету арқылы тіркелу қажет. Құжаттарды қағаз жеткізгіште не</w:t>
      </w:r>
      <w:r w:rsidR="00F53C5B" w:rsidRPr="007E029F">
        <w:rPr>
          <w:rFonts w:ascii="Arial" w:hAnsi="Arial" w:cs="Arial"/>
          <w:sz w:val="28"/>
          <w:szCs w:val="28"/>
          <w:lang w:val="kk-KZ"/>
        </w:rPr>
        <w:t>месе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электрондық түрде </w:t>
      </w:r>
      <w:r w:rsidR="002F4900" w:rsidRPr="007E029F">
        <w:rPr>
          <w:rFonts w:ascii="Arial" w:hAnsi="Arial" w:cs="Arial"/>
          <w:sz w:val="28"/>
          <w:szCs w:val="28"/>
          <w:lang w:val="kk-KZ"/>
        </w:rPr>
        <w:t>ұсынған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кандидаттар да онлайн-платформада тіркеліп, құжаттарды тапсырғаннан кейін бір жұмыс күні ішінде, бірақ хабарландыруда көрсетілген құжаттарды қабылдаудың соңғы күнінен кешіктірмей құжаттарды жүктейді.</w:t>
      </w:r>
    </w:p>
    <w:p w14:paraId="0B4B5892" w14:textId="77777777" w:rsidR="002D00F0" w:rsidRPr="007E029F" w:rsidRDefault="002D00F0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«Жеке деректер» бөлімінде дұрыс байланыс деректерін көрсетумен қатар, үміткерлер кадр резервінің өңірін және салалық бағытты таңдауы қажет. Екі және одан да көп өңірлік резервті немесе салалық бағыттарды таңдауға, сондай-ақ өңірлік резервті немесе салалық бағытты қайта таңдауға жол берілмейді.</w:t>
      </w:r>
    </w:p>
    <w:p w14:paraId="1904E61F" w14:textId="64919BB9" w:rsidR="002D00F0" w:rsidRPr="007E029F" w:rsidRDefault="002D00F0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Сәтті тіркелу үшін іріктеуге қатысушыларға белгіленген талаптарды сақтау, ұсынылған мәліметтер мен құжаттардың дұрыстығын қамтамасыз ету бойынша міндеттемелер қабылдау қажет. Барлық қажетті файлдар жүктелуі керек.</w:t>
      </w:r>
    </w:p>
    <w:p w14:paraId="43B4775E" w14:textId="77777777" w:rsidR="00AA23B1" w:rsidRPr="007E029F" w:rsidRDefault="00AA23B1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E029F">
        <w:rPr>
          <w:rFonts w:ascii="Arial" w:hAnsi="Arial" w:cs="Arial"/>
          <w:b/>
          <w:bCs/>
          <w:sz w:val="28"/>
          <w:szCs w:val="28"/>
        </w:rPr>
        <w:t>Жобаға қатысу үшін қандай құжаттар қажет?</w:t>
      </w:r>
    </w:p>
    <w:p w14:paraId="0C469C7A" w14:textId="456DF1CE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Өңірлік резервке іріктеуге қатысқысы келетін азаматтар келесі құжаттарды қосып өтініш беру керек:</w:t>
      </w:r>
    </w:p>
    <w:p w14:paraId="0117FE2C" w14:textId="1ED13F56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- Қазақстан Республикасы жеке куәлігінің не</w:t>
      </w:r>
      <w:r w:rsidR="00F53C5B" w:rsidRPr="007E029F">
        <w:rPr>
          <w:rFonts w:ascii="Arial" w:hAnsi="Arial" w:cs="Arial"/>
          <w:sz w:val="28"/>
          <w:szCs w:val="28"/>
          <w:lang w:val="kk-KZ"/>
        </w:rPr>
        <w:t>месе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паспортының көшірмесі;</w:t>
      </w:r>
    </w:p>
    <w:p w14:paraId="625FF062" w14:textId="1B7FD6D8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- бiлiмi туралы құжаттардың және оларға қосымшалардың көшiрмелерi;</w:t>
      </w:r>
    </w:p>
    <w:p w14:paraId="1595D26F" w14:textId="1F2A265A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lastRenderedPageBreak/>
        <w:t>- соңғы жұмыс орны бойынша кадр қызметі куәландырған, еңбек қызметін растайтын құжаттың көшірмесі.</w:t>
      </w:r>
    </w:p>
    <w:p w14:paraId="39897ED7" w14:textId="77777777" w:rsidR="00AA23B1" w:rsidRPr="007E029F" w:rsidRDefault="00AA23B1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E029F">
        <w:rPr>
          <w:rFonts w:ascii="Arial" w:hAnsi="Arial" w:cs="Arial"/>
          <w:b/>
          <w:bCs/>
          <w:sz w:val="28"/>
          <w:szCs w:val="28"/>
        </w:rPr>
        <w:t>Өңірлік резервке іріктеу келесі кезеңдерден тұрады:</w:t>
      </w:r>
    </w:p>
    <w:p w14:paraId="541BFB7D" w14:textId="77777777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 xml:space="preserve">1) кандидаттардың құжаттарын қабылдау 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>(1 наурыздан 31 наурызға дейін)</w:t>
      </w:r>
      <w:r w:rsidRPr="007E029F">
        <w:rPr>
          <w:rFonts w:ascii="Arial" w:hAnsi="Arial" w:cs="Arial"/>
          <w:sz w:val="28"/>
          <w:szCs w:val="28"/>
          <w:lang w:val="kk-KZ"/>
        </w:rPr>
        <w:t>;</w:t>
      </w:r>
    </w:p>
    <w:p w14:paraId="259DFA8A" w14:textId="5566615A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 xml:space="preserve">2) заңнаманы білуге 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>(5 сәуірден 9 сәуірге дейін)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тестілеу және жеке қасиеттерін бағалау 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>(13 сәуірден 14 сәуірге дейін)</w:t>
      </w:r>
      <w:r w:rsidRPr="007E029F">
        <w:rPr>
          <w:rFonts w:ascii="Arial" w:hAnsi="Arial" w:cs="Arial"/>
          <w:sz w:val="28"/>
          <w:szCs w:val="28"/>
          <w:lang w:val="kk-KZ"/>
        </w:rPr>
        <w:t>;</w:t>
      </w:r>
    </w:p>
    <w:p w14:paraId="38A1461E" w14:textId="77E0A135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3) құзыреттерді бағалау (22 сәуірден 7 маусымға дейін);</w:t>
      </w:r>
    </w:p>
    <w:p w14:paraId="1E0BB967" w14:textId="15474E2A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 xml:space="preserve">4) өңірлік комиссиядағы құрылымдық сұхбат 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>(13 маусымна</w:t>
      </w:r>
      <w:r w:rsidR="002F4900" w:rsidRPr="007E029F">
        <w:rPr>
          <w:rFonts w:ascii="Arial" w:hAnsi="Arial" w:cs="Arial"/>
          <w:b/>
          <w:bCs/>
          <w:sz w:val="28"/>
          <w:szCs w:val="28"/>
          <w:lang w:val="kk-KZ"/>
        </w:rPr>
        <w:t>н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 xml:space="preserve"> 15 маусымға дейін)</w:t>
      </w:r>
      <w:r w:rsidRPr="007E029F">
        <w:rPr>
          <w:rFonts w:ascii="Arial" w:hAnsi="Arial" w:cs="Arial"/>
          <w:sz w:val="28"/>
          <w:szCs w:val="28"/>
          <w:lang w:val="kk-KZ"/>
        </w:rPr>
        <w:t>;</w:t>
      </w:r>
    </w:p>
    <w:p w14:paraId="01B07611" w14:textId="7FA91997" w:rsidR="00AA23B1" w:rsidRPr="007E029F" w:rsidRDefault="00AA23B1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 xml:space="preserve">5) өңірлік комиссияның отырысында өңірлік резервке алуға ұсынылған кандидатураларды қарау </w:t>
      </w:r>
      <w:r w:rsidRPr="007E029F">
        <w:rPr>
          <w:rFonts w:ascii="Arial" w:hAnsi="Arial" w:cs="Arial"/>
          <w:b/>
          <w:bCs/>
          <w:sz w:val="28"/>
          <w:szCs w:val="28"/>
          <w:lang w:val="kk-KZ"/>
        </w:rPr>
        <w:t>(15 маусымнан 17 маусымға дейін)</w:t>
      </w:r>
      <w:r w:rsidRPr="007E029F">
        <w:rPr>
          <w:rFonts w:ascii="Arial" w:hAnsi="Arial" w:cs="Arial"/>
          <w:sz w:val="28"/>
          <w:szCs w:val="28"/>
          <w:lang w:val="kk-KZ"/>
        </w:rPr>
        <w:t>.</w:t>
      </w:r>
    </w:p>
    <w:p w14:paraId="4386636D" w14:textId="77777777" w:rsidR="00123778" w:rsidRPr="007E029F" w:rsidRDefault="00123778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E029F">
        <w:rPr>
          <w:rFonts w:ascii="Arial" w:hAnsi="Arial" w:cs="Arial"/>
          <w:b/>
          <w:bCs/>
          <w:sz w:val="28"/>
          <w:szCs w:val="28"/>
        </w:rPr>
        <w:t>Бірінші кезеңге қалай жазылуға болады?</w:t>
      </w:r>
    </w:p>
    <w:p w14:paraId="2F527B2D" w14:textId="6747CF3D" w:rsidR="00123778" w:rsidRPr="007E029F" w:rsidRDefault="00126EF3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Бірінші кезең «Заңнаманы білуге тестілеуге</w:t>
      </w:r>
      <w:r w:rsidR="00123778" w:rsidRPr="007E029F">
        <w:rPr>
          <w:rFonts w:ascii="Arial" w:hAnsi="Arial" w:cs="Arial"/>
          <w:sz w:val="28"/>
          <w:szCs w:val="28"/>
          <w:lang w:val="kk-KZ"/>
        </w:rPr>
        <w:t xml:space="preserve">» жазылу </w:t>
      </w:r>
      <w:r w:rsidR="0075087F">
        <w:rPr>
          <w:rFonts w:ascii="Arial" w:hAnsi="Arial" w:cs="Arial"/>
          <w:sz w:val="28"/>
          <w:szCs w:val="28"/>
          <w:lang w:val="kk-KZ"/>
        </w:rPr>
        <w:t>тапсырылған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</w:t>
      </w:r>
      <w:r w:rsidR="00123778" w:rsidRPr="007E029F">
        <w:rPr>
          <w:rFonts w:ascii="Arial" w:hAnsi="Arial" w:cs="Arial"/>
          <w:sz w:val="28"/>
          <w:szCs w:val="28"/>
          <w:lang w:val="kk-KZ"/>
        </w:rPr>
        <w:t>өтінімнің қабылданғанын растайтын хабарламаны алған сәттен бастап 2024 жыл</w:t>
      </w:r>
      <w:r w:rsidR="0075087F">
        <w:rPr>
          <w:rFonts w:ascii="Arial" w:hAnsi="Arial" w:cs="Arial"/>
          <w:sz w:val="28"/>
          <w:szCs w:val="28"/>
          <w:lang w:val="kk-KZ"/>
        </w:rPr>
        <w:t>дың</w:t>
      </w:r>
      <w:r w:rsidR="00123778" w:rsidRPr="007E029F">
        <w:rPr>
          <w:rFonts w:ascii="Arial" w:hAnsi="Arial" w:cs="Arial"/>
          <w:sz w:val="28"/>
          <w:szCs w:val="28"/>
          <w:lang w:val="kk-KZ"/>
        </w:rPr>
        <w:t xml:space="preserve"> 31 наурыз</w:t>
      </w:r>
      <w:r w:rsidR="0075087F">
        <w:rPr>
          <w:rFonts w:ascii="Arial" w:hAnsi="Arial" w:cs="Arial"/>
          <w:sz w:val="28"/>
          <w:szCs w:val="28"/>
          <w:lang w:val="kk-KZ"/>
        </w:rPr>
        <w:t>ы</w:t>
      </w:r>
      <w:r w:rsidR="00123778" w:rsidRPr="007E029F">
        <w:rPr>
          <w:rFonts w:ascii="Arial" w:hAnsi="Arial" w:cs="Arial"/>
          <w:sz w:val="28"/>
          <w:szCs w:val="28"/>
          <w:lang w:val="kk-KZ"/>
        </w:rPr>
        <w:t xml:space="preserve"> сағат 23:59-ға дейін </w:t>
      </w:r>
      <w:r w:rsidR="00C81514" w:rsidRPr="007E029F">
        <w:rPr>
          <w:rFonts w:ascii="Arial" w:hAnsi="Arial" w:cs="Arial"/>
          <w:sz w:val="28"/>
          <w:szCs w:val="28"/>
          <w:lang w:val="kk-KZ"/>
        </w:rPr>
        <w:t>қолжетімді</w:t>
      </w:r>
      <w:r w:rsidR="00123778" w:rsidRPr="007E029F">
        <w:rPr>
          <w:rFonts w:ascii="Arial" w:hAnsi="Arial" w:cs="Arial"/>
          <w:sz w:val="28"/>
          <w:szCs w:val="28"/>
          <w:lang w:val="kk-KZ"/>
        </w:rPr>
        <w:t xml:space="preserve"> болады.</w:t>
      </w:r>
    </w:p>
    <w:p w14:paraId="12417563" w14:textId="77777777" w:rsidR="00123778" w:rsidRPr="007E029F" w:rsidRDefault="00123778" w:rsidP="00C8151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E029F">
        <w:rPr>
          <w:rFonts w:ascii="Arial" w:hAnsi="Arial" w:cs="Arial"/>
          <w:b/>
          <w:bCs/>
          <w:sz w:val="28"/>
          <w:szCs w:val="28"/>
        </w:rPr>
        <w:t>Кері байланыс</w:t>
      </w:r>
    </w:p>
    <w:p w14:paraId="3FA6E454" w14:textId="5FE97F6D" w:rsidR="00C81514" w:rsidRPr="007E029F" w:rsidRDefault="00C81514" w:rsidP="00C81514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Тіркелу кезінде туындаған сұрақтар бойынша үміткерлер onir.pkrezerv.gov.kz сайтындағы Jivo чаты арқылы тәулік бойы қолдау қызметіне, консультация алу үшін сағат 9:00-ден 18:30-ге дейін 7 7172 96-77-77 телефоны</w:t>
      </w:r>
      <w:r w:rsidR="00093AE1">
        <w:rPr>
          <w:rFonts w:ascii="Arial" w:hAnsi="Arial" w:cs="Arial"/>
          <w:sz w:val="28"/>
          <w:szCs w:val="28"/>
          <w:lang w:val="kk-KZ"/>
        </w:rPr>
        <w:t xml:space="preserve"> (ішкі нөмір </w:t>
      </w:r>
      <w:r w:rsidR="00EA390F">
        <w:rPr>
          <w:rFonts w:ascii="Arial" w:hAnsi="Arial" w:cs="Arial"/>
          <w:sz w:val="28"/>
          <w:szCs w:val="28"/>
          <w:lang w:val="kk-KZ"/>
        </w:rPr>
        <w:t xml:space="preserve">- </w:t>
      </w:r>
      <w:r w:rsidR="00093AE1">
        <w:rPr>
          <w:rFonts w:ascii="Arial" w:hAnsi="Arial" w:cs="Arial"/>
          <w:sz w:val="28"/>
          <w:szCs w:val="28"/>
          <w:lang w:val="kk-KZ"/>
        </w:rPr>
        <w:t>3)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және </w:t>
      </w:r>
      <w:r w:rsidRPr="00DD4BE1">
        <w:rPr>
          <w:rFonts w:ascii="Arial" w:hAnsi="Arial" w:cs="Arial"/>
          <w:sz w:val="28"/>
          <w:szCs w:val="28"/>
          <w:lang w:val="kk-KZ"/>
        </w:rPr>
        <w:t>info@pkrezerv.gov.kz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электрондық поштасына хабарла</w:t>
      </w:r>
      <w:r w:rsidR="000603FF">
        <w:rPr>
          <w:rFonts w:ascii="Arial" w:hAnsi="Arial" w:cs="Arial"/>
          <w:sz w:val="28"/>
          <w:szCs w:val="28"/>
          <w:lang w:val="kk-KZ"/>
        </w:rPr>
        <w:t>са</w:t>
      </w:r>
      <w:r w:rsidRPr="007E029F">
        <w:rPr>
          <w:rFonts w:ascii="Arial" w:hAnsi="Arial" w:cs="Arial"/>
          <w:sz w:val="28"/>
          <w:szCs w:val="28"/>
          <w:lang w:val="kk-KZ"/>
        </w:rPr>
        <w:t xml:space="preserve"> алады.</w:t>
      </w:r>
    </w:p>
    <w:p w14:paraId="00923346" w14:textId="4400A14E" w:rsidR="00C81514" w:rsidRPr="007E029F" w:rsidRDefault="00C81514" w:rsidP="00C81514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7E029F">
        <w:rPr>
          <w:rFonts w:ascii="Arial" w:hAnsi="Arial" w:cs="Arial"/>
          <w:sz w:val="28"/>
          <w:szCs w:val="28"/>
          <w:lang w:val="kk-KZ"/>
        </w:rPr>
        <w:t>Сондай-ақ</w:t>
      </w:r>
      <w:r w:rsidR="00B33137">
        <w:rPr>
          <w:rFonts w:ascii="Arial" w:hAnsi="Arial" w:cs="Arial"/>
          <w:sz w:val="28"/>
          <w:szCs w:val="28"/>
          <w:lang w:val="kk-KZ"/>
        </w:rPr>
        <w:t>,</w:t>
      </w:r>
      <w:bookmarkStart w:id="0" w:name="_GoBack"/>
      <w:bookmarkEnd w:id="0"/>
      <w:r w:rsidRPr="007E029F">
        <w:rPr>
          <w:rFonts w:ascii="Arial" w:hAnsi="Arial" w:cs="Arial"/>
          <w:sz w:val="28"/>
          <w:szCs w:val="28"/>
          <w:lang w:val="kk-KZ"/>
        </w:rPr>
        <w:t xml:space="preserve"> </w:t>
      </w:r>
      <w:r w:rsidR="00B903BA" w:rsidRPr="00B903BA">
        <w:rPr>
          <w:rFonts w:ascii="Arial" w:hAnsi="Arial" w:cs="Arial"/>
          <w:sz w:val="28"/>
          <w:szCs w:val="28"/>
          <w:lang w:val="kk-KZ"/>
        </w:rPr>
        <w:t>Қазақстан Республикасы Мемлекеттік қызмет істері агентт</w:t>
      </w:r>
      <w:r w:rsidR="00B903BA">
        <w:rPr>
          <w:rFonts w:ascii="Arial" w:hAnsi="Arial" w:cs="Arial"/>
          <w:sz w:val="28"/>
          <w:szCs w:val="28"/>
          <w:lang w:val="kk-KZ"/>
        </w:rPr>
        <w:t xml:space="preserve">ігінің Қостанай облысы бойынша </w:t>
      </w:r>
      <w:r w:rsidR="00DD4BE1" w:rsidRPr="00DD4BE1">
        <w:rPr>
          <w:rFonts w:ascii="Arial" w:hAnsi="Arial" w:cs="Arial"/>
          <w:sz w:val="28"/>
          <w:szCs w:val="28"/>
          <w:lang w:val="kk-KZ"/>
        </w:rPr>
        <w:t xml:space="preserve">департаментінің </w:t>
      </w:r>
      <w:r w:rsidR="00DD4BE1" w:rsidRPr="00DD4BE1">
        <w:rPr>
          <w:rFonts w:ascii="Arial" w:hAnsi="Arial" w:cs="Arial"/>
          <w:sz w:val="28"/>
          <w:szCs w:val="28"/>
          <w:lang w:val="kk-KZ"/>
        </w:rPr>
        <w:t xml:space="preserve">8 (7142) 39-35-56, 39-34-15 </w:t>
      </w:r>
      <w:r w:rsidR="00DD4BE1" w:rsidRPr="00DD4BE1">
        <w:rPr>
          <w:rFonts w:ascii="Arial" w:hAnsi="Arial" w:cs="Arial"/>
          <w:sz w:val="28"/>
          <w:szCs w:val="28"/>
          <w:lang w:val="kk-KZ"/>
        </w:rPr>
        <w:t>телефондар арқылы</w:t>
      </w:r>
      <w:r w:rsidR="00DD4BE1">
        <w:rPr>
          <w:rFonts w:ascii="Arial" w:hAnsi="Arial" w:cs="Arial"/>
          <w:sz w:val="28"/>
          <w:szCs w:val="28"/>
          <w:lang w:val="kk-KZ"/>
        </w:rPr>
        <w:t xml:space="preserve"> немесе </w:t>
      </w:r>
      <w:r w:rsidR="00DD4BE1" w:rsidRPr="00DD4BE1">
        <w:rPr>
          <w:rFonts w:ascii="Arial" w:hAnsi="Arial" w:cs="Arial"/>
          <w:sz w:val="28"/>
          <w:szCs w:val="28"/>
          <w:lang w:val="kk-KZ"/>
        </w:rPr>
        <w:t>qostanai@onir.pkrezerv.gov.kz электрондық поштасына хабарласа ала</w:t>
      </w:r>
      <w:r w:rsidR="00B903BA">
        <w:rPr>
          <w:rFonts w:ascii="Arial" w:hAnsi="Arial" w:cs="Arial"/>
          <w:sz w:val="28"/>
          <w:szCs w:val="28"/>
          <w:lang w:val="kk-KZ"/>
        </w:rPr>
        <w:t>сыз</w:t>
      </w:r>
      <w:r w:rsidR="00DD4BE1" w:rsidRPr="00DD4BE1">
        <w:rPr>
          <w:rFonts w:ascii="Arial" w:hAnsi="Arial" w:cs="Arial"/>
          <w:sz w:val="28"/>
          <w:szCs w:val="28"/>
          <w:lang w:val="kk-KZ"/>
        </w:rPr>
        <w:t>.</w:t>
      </w:r>
    </w:p>
    <w:p w14:paraId="683D5832" w14:textId="77777777" w:rsidR="000603FF" w:rsidRDefault="000603FF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"/>
        </w:rPr>
      </w:pPr>
    </w:p>
    <w:p w14:paraId="06CB4866" w14:textId="77777777" w:rsidR="000603FF" w:rsidRDefault="000603FF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"/>
        </w:rPr>
      </w:pPr>
    </w:p>
    <w:p w14:paraId="4637A7C3" w14:textId="77777777" w:rsidR="000603FF" w:rsidRDefault="000603FF" w:rsidP="00C81514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lowKashida"/>
        <w:rPr>
          <w:rFonts w:ascii="Arial" w:hAnsi="Arial" w:cs="Arial"/>
          <w:sz w:val="28"/>
          <w:szCs w:val="28"/>
          <w:lang w:val=""/>
        </w:rPr>
      </w:pPr>
    </w:p>
    <w:sectPr w:rsidR="0006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A"/>
    <w:rsid w:val="000126C7"/>
    <w:rsid w:val="000603FF"/>
    <w:rsid w:val="00093AE1"/>
    <w:rsid w:val="00123778"/>
    <w:rsid w:val="00126EF3"/>
    <w:rsid w:val="00176570"/>
    <w:rsid w:val="00196C2B"/>
    <w:rsid w:val="001F0D55"/>
    <w:rsid w:val="00240D9B"/>
    <w:rsid w:val="002755B8"/>
    <w:rsid w:val="002C536A"/>
    <w:rsid w:val="002D00F0"/>
    <w:rsid w:val="002D591F"/>
    <w:rsid w:val="002F4900"/>
    <w:rsid w:val="00314288"/>
    <w:rsid w:val="0032549B"/>
    <w:rsid w:val="00385C99"/>
    <w:rsid w:val="003F5D40"/>
    <w:rsid w:val="00432E68"/>
    <w:rsid w:val="00433697"/>
    <w:rsid w:val="00454D55"/>
    <w:rsid w:val="004A27CF"/>
    <w:rsid w:val="004A7DD9"/>
    <w:rsid w:val="00563A53"/>
    <w:rsid w:val="005D39BF"/>
    <w:rsid w:val="005D617F"/>
    <w:rsid w:val="00610D42"/>
    <w:rsid w:val="00646D45"/>
    <w:rsid w:val="006513D7"/>
    <w:rsid w:val="006518A7"/>
    <w:rsid w:val="006A3401"/>
    <w:rsid w:val="006C1111"/>
    <w:rsid w:val="00711A70"/>
    <w:rsid w:val="0075087F"/>
    <w:rsid w:val="00783906"/>
    <w:rsid w:val="007E029F"/>
    <w:rsid w:val="008914C4"/>
    <w:rsid w:val="00924F9A"/>
    <w:rsid w:val="0097166D"/>
    <w:rsid w:val="009901DD"/>
    <w:rsid w:val="009C1B7C"/>
    <w:rsid w:val="009E1915"/>
    <w:rsid w:val="00A30E7D"/>
    <w:rsid w:val="00A83442"/>
    <w:rsid w:val="00A854F2"/>
    <w:rsid w:val="00AA23B1"/>
    <w:rsid w:val="00AB5884"/>
    <w:rsid w:val="00AE1246"/>
    <w:rsid w:val="00B33137"/>
    <w:rsid w:val="00B903BA"/>
    <w:rsid w:val="00BB2866"/>
    <w:rsid w:val="00C27B6E"/>
    <w:rsid w:val="00C81514"/>
    <w:rsid w:val="00C8194A"/>
    <w:rsid w:val="00CB2434"/>
    <w:rsid w:val="00CB38C0"/>
    <w:rsid w:val="00CE7CF6"/>
    <w:rsid w:val="00DA08F3"/>
    <w:rsid w:val="00DD3B62"/>
    <w:rsid w:val="00DD4BE1"/>
    <w:rsid w:val="00DF390B"/>
    <w:rsid w:val="00DF5F7A"/>
    <w:rsid w:val="00E03484"/>
    <w:rsid w:val="00E25333"/>
    <w:rsid w:val="00E425E7"/>
    <w:rsid w:val="00E47C89"/>
    <w:rsid w:val="00E73685"/>
    <w:rsid w:val="00E87947"/>
    <w:rsid w:val="00EA390F"/>
    <w:rsid w:val="00EE657E"/>
    <w:rsid w:val="00F13752"/>
    <w:rsid w:val="00F3110A"/>
    <w:rsid w:val="00F53C5B"/>
    <w:rsid w:val="00F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D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u w:color="000000"/>
      <w:lang w:val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"/>
      <w14:ligatures w14:val="none"/>
    </w:rPr>
  </w:style>
  <w:style w:type="character" w:styleId="a5">
    <w:name w:val="Hyperlink"/>
    <w:basedOn w:val="a0"/>
    <w:uiPriority w:val="99"/>
    <w:unhideWhenUsed/>
    <w:rsid w:val="00C81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D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u w:color="000000"/>
      <w:lang w:val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"/>
      <w14:ligatures w14:val="none"/>
    </w:rPr>
  </w:style>
  <w:style w:type="character" w:styleId="a5">
    <w:name w:val="Hyperlink"/>
    <w:basedOn w:val="a0"/>
    <w:uiPriority w:val="99"/>
    <w:unhideWhenUsed/>
    <w:rsid w:val="00C8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Bastarova</dc:creator>
  <cp:lastModifiedBy>Пользователь</cp:lastModifiedBy>
  <cp:revision>14</cp:revision>
  <dcterms:created xsi:type="dcterms:W3CDTF">2024-02-28T04:04:00Z</dcterms:created>
  <dcterms:modified xsi:type="dcterms:W3CDTF">2024-02-29T11:59:00Z</dcterms:modified>
</cp:coreProperties>
</file>